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D6" w:rsidRPr="007A0344" w:rsidRDefault="00AA78D6">
      <w:pPr>
        <w:rPr>
          <w:color w:val="FF0000"/>
        </w:rPr>
      </w:pPr>
    </w:p>
    <w:p w:rsidR="00AA78D6" w:rsidRPr="00AA78D6" w:rsidRDefault="00AA78D6" w:rsidP="00AA78D6"/>
    <w:p w:rsidR="00AA78D6" w:rsidRPr="00AA78D6" w:rsidRDefault="00AA78D6" w:rsidP="00AA78D6"/>
    <w:p w:rsidR="00AA78D6" w:rsidRPr="00AA78D6" w:rsidRDefault="00AA78D6" w:rsidP="00AA78D6"/>
    <w:p w:rsidR="00AA78D6" w:rsidRDefault="00AA78D6" w:rsidP="00AA78D6"/>
    <w:p w:rsidR="00C5481E" w:rsidRDefault="00AA78D6" w:rsidP="006757EF">
      <w:pPr>
        <w:spacing w:line="360" w:lineRule="auto"/>
        <w:jc w:val="center"/>
      </w:pPr>
      <w:r w:rsidRPr="006757EF">
        <w:tab/>
      </w:r>
    </w:p>
    <w:p w:rsidR="00AA78D6" w:rsidRPr="006757EF" w:rsidRDefault="00AA78D6" w:rsidP="006757EF">
      <w:pPr>
        <w:spacing w:line="360" w:lineRule="auto"/>
        <w:jc w:val="center"/>
        <w:rPr>
          <w:b/>
        </w:rPr>
      </w:pPr>
      <w:r w:rsidRPr="006757EF">
        <w:rPr>
          <w:b/>
        </w:rPr>
        <w:t xml:space="preserve">INFORMATIVA </w:t>
      </w:r>
    </w:p>
    <w:p w:rsidR="007A0344" w:rsidRDefault="00AA78D6" w:rsidP="00AA78D6">
      <w:pPr>
        <w:spacing w:line="360" w:lineRule="auto"/>
        <w:jc w:val="center"/>
        <w:rPr>
          <w:b/>
          <w:bCs/>
        </w:rPr>
      </w:pPr>
      <w:r w:rsidRPr="00AE2977">
        <w:rPr>
          <w:b/>
        </w:rPr>
        <w:t xml:space="preserve">EX ART. 13, </w:t>
      </w:r>
      <w:r w:rsidRPr="00AE2977">
        <w:rPr>
          <w:b/>
          <w:bCs/>
        </w:rPr>
        <w:t xml:space="preserve">REGOLAMENTO (UE) 2016/679 </w:t>
      </w:r>
    </w:p>
    <w:p w:rsidR="00AA78D6" w:rsidRDefault="00AA78D6" w:rsidP="00AA78D6">
      <w:pPr>
        <w:spacing w:line="360" w:lineRule="auto"/>
        <w:jc w:val="center"/>
        <w:rPr>
          <w:b/>
          <w:bCs/>
        </w:rPr>
      </w:pPr>
      <w:r w:rsidRPr="00AE2977">
        <w:rPr>
          <w:b/>
          <w:bCs/>
        </w:rPr>
        <w:t>(GDPR</w:t>
      </w:r>
      <w:r>
        <w:rPr>
          <w:b/>
          <w:bCs/>
        </w:rPr>
        <w:t>)</w:t>
      </w:r>
    </w:p>
    <w:p w:rsidR="00C5481E" w:rsidRPr="00AE2977" w:rsidRDefault="00C5481E" w:rsidP="00AA78D6">
      <w:pPr>
        <w:spacing w:line="360" w:lineRule="auto"/>
        <w:jc w:val="center"/>
        <w:rPr>
          <w:b/>
        </w:rPr>
      </w:pPr>
    </w:p>
    <w:p w:rsidR="00AA78D6" w:rsidRPr="00AE2977" w:rsidRDefault="00C5481E" w:rsidP="00A21E92">
      <w:pPr>
        <w:rPr>
          <w:rFonts w:cs="Tahoma"/>
        </w:rPr>
      </w:pPr>
      <w:r>
        <w:rPr>
          <w:rFonts w:cs="Tahoma"/>
        </w:rPr>
        <w:t>A</w:t>
      </w:r>
      <w:r w:rsidR="00AA78D6" w:rsidRPr="00AE2977">
        <w:rPr>
          <w:rFonts w:cs="Tahoma"/>
        </w:rPr>
        <w:t>i sensi degli artt. 13 e 14 del Regolamento UE n. 2016/679 (di seguito “GDPR”), recante disposizioni a tutela delle persone e di altri soggetti rispetto al trattamento dei dati personali, desideriamo informarLa che i dati personali da Lei forniti</w:t>
      </w:r>
      <w:r w:rsidR="00AA78D6">
        <w:rPr>
          <w:rFonts w:cs="Tahoma"/>
        </w:rPr>
        <w:t>,</w:t>
      </w:r>
      <w:r w:rsidR="00AA78D6" w:rsidRPr="00AE2977">
        <w:rPr>
          <w:rFonts w:cs="Tahoma"/>
        </w:rPr>
        <w:t xml:space="preserve"> formeranno oggetto di trattamento, nell’ambito del procedimento </w:t>
      </w:r>
      <w:r w:rsidR="00AA78D6">
        <w:rPr>
          <w:rFonts w:cs="Tahoma"/>
        </w:rPr>
        <w:t>inteso all’erogazione in favore di studenti e diplomati delle scuole di II grado, ovvero laureati, n</w:t>
      </w:r>
      <w:r w:rsidR="00AA78D6" w:rsidRPr="00AE2977">
        <w:rPr>
          <w:rFonts w:cs="Tahoma"/>
        </w:rPr>
        <w:t>el rispetto della normativa richiamata. Per questo, desideriamo fornirle le relative informazioni.</w:t>
      </w:r>
    </w:p>
    <w:p w:rsidR="00AA78D6" w:rsidRPr="00B443BD" w:rsidRDefault="00AA78D6" w:rsidP="00AA78D6">
      <w:pPr>
        <w:rPr>
          <w:rFonts w:cs="Tahoma"/>
          <w:sz w:val="18"/>
          <w:szCs w:val="18"/>
        </w:rPr>
      </w:pPr>
    </w:p>
    <w:tbl>
      <w:tblPr>
        <w:tblStyle w:val="Grigliatabella"/>
        <w:tblW w:w="4919" w:type="pct"/>
        <w:tblInd w:w="108" w:type="dxa"/>
        <w:tblLook w:val="04A0" w:firstRow="1" w:lastRow="0" w:firstColumn="1" w:lastColumn="0" w:noHBand="0" w:noVBand="1"/>
      </w:tblPr>
      <w:tblGrid>
        <w:gridCol w:w="1568"/>
        <w:gridCol w:w="3816"/>
        <w:gridCol w:w="4310"/>
      </w:tblGrid>
      <w:tr w:rsidR="00AA78D6" w:rsidRPr="00B443BD" w:rsidTr="004B6885">
        <w:trPr>
          <w:trHeight w:val="163"/>
        </w:trPr>
        <w:tc>
          <w:tcPr>
            <w:tcW w:w="809" w:type="pct"/>
            <w:vMerge w:val="restart"/>
            <w:vAlign w:val="center"/>
          </w:tcPr>
          <w:p w:rsidR="00AA78D6" w:rsidRDefault="00AA78D6" w:rsidP="00034E8D">
            <w:pPr>
              <w:rPr>
                <w:rFonts w:cs="Tahoma"/>
                <w:b/>
                <w:sz w:val="18"/>
                <w:szCs w:val="18"/>
              </w:rPr>
            </w:pPr>
            <w:r w:rsidRPr="00B443BD">
              <w:rPr>
                <w:rFonts w:cs="Tahoma"/>
                <w:b/>
                <w:sz w:val="18"/>
                <w:szCs w:val="18"/>
              </w:rPr>
              <w:t xml:space="preserve">Finalità e </w:t>
            </w:r>
          </w:p>
          <w:p w:rsidR="00AA78D6" w:rsidRPr="00B443BD" w:rsidRDefault="00AA78D6" w:rsidP="00034E8D">
            <w:pPr>
              <w:rPr>
                <w:rFonts w:cs="Tahoma"/>
                <w:b/>
                <w:sz w:val="18"/>
                <w:szCs w:val="18"/>
              </w:rPr>
            </w:pPr>
            <w:r w:rsidRPr="00B443BD">
              <w:rPr>
                <w:rFonts w:cs="Tahoma"/>
                <w:b/>
                <w:sz w:val="18"/>
                <w:szCs w:val="18"/>
              </w:rPr>
              <w:t>base giuridica</w:t>
            </w:r>
          </w:p>
          <w:p w:rsidR="00AA78D6" w:rsidRPr="00B443BD" w:rsidRDefault="00AA78D6" w:rsidP="00034E8D">
            <w:pPr>
              <w:rPr>
                <w:rFonts w:cs="Tahoma"/>
                <w:sz w:val="18"/>
                <w:szCs w:val="18"/>
              </w:rPr>
            </w:pPr>
            <w:r w:rsidRPr="00B443BD">
              <w:rPr>
                <w:rFonts w:cs="Tahoma"/>
                <w:b/>
                <w:sz w:val="18"/>
                <w:szCs w:val="18"/>
              </w:rPr>
              <w:t>del trattamento</w:t>
            </w:r>
          </w:p>
        </w:tc>
        <w:tc>
          <w:tcPr>
            <w:tcW w:w="1968" w:type="pct"/>
          </w:tcPr>
          <w:p w:rsidR="00AA78D6" w:rsidRPr="00B443BD" w:rsidRDefault="00AA78D6" w:rsidP="00034E8D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B443BD">
              <w:rPr>
                <w:rFonts w:cs="Tahoma"/>
                <w:b/>
                <w:sz w:val="18"/>
                <w:szCs w:val="18"/>
              </w:rPr>
              <w:t>FINALITÀ</w:t>
            </w:r>
          </w:p>
        </w:tc>
        <w:tc>
          <w:tcPr>
            <w:tcW w:w="2223" w:type="pct"/>
          </w:tcPr>
          <w:p w:rsidR="00AA78D6" w:rsidRPr="00B443BD" w:rsidRDefault="00AA78D6" w:rsidP="00034E8D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B443BD">
              <w:rPr>
                <w:rFonts w:cs="Tahoma"/>
                <w:b/>
                <w:sz w:val="18"/>
                <w:szCs w:val="18"/>
              </w:rPr>
              <w:t>BASE GIURIDICA (riferita al GDPR)</w:t>
            </w:r>
          </w:p>
        </w:tc>
      </w:tr>
      <w:tr w:rsidR="00AA78D6" w:rsidRPr="00B443BD" w:rsidTr="004B6885">
        <w:trPr>
          <w:trHeight w:val="163"/>
        </w:trPr>
        <w:tc>
          <w:tcPr>
            <w:tcW w:w="809" w:type="pct"/>
            <w:vMerge/>
            <w:vAlign w:val="center"/>
          </w:tcPr>
          <w:p w:rsidR="00AA78D6" w:rsidRPr="00B443BD" w:rsidRDefault="00AA78D6" w:rsidP="00034E8D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968" w:type="pct"/>
          </w:tcPr>
          <w:p w:rsidR="00AA78D6" w:rsidRDefault="00AA78D6" w:rsidP="00034E8D">
            <w:pPr>
              <w:widowControl w:val="0"/>
              <w:suppressLineNumbers/>
              <w:suppressAutoHyphens/>
              <w:rPr>
                <w:rFonts w:eastAsia="Calibri" w:cs="Tahoma"/>
                <w:color w:val="000000"/>
                <w:sz w:val="18"/>
                <w:szCs w:val="18"/>
                <w:lang w:eastAsia="zh-CN" w:bidi="hi-IN"/>
              </w:rPr>
            </w:pPr>
            <w:r w:rsidRPr="007E09C8">
              <w:rPr>
                <w:rFonts w:eastAsia="Calibri" w:cs="Tahoma"/>
                <w:color w:val="000000"/>
                <w:sz w:val="18"/>
                <w:szCs w:val="18"/>
                <w:lang w:eastAsia="zh-CN" w:bidi="hi-IN"/>
              </w:rPr>
              <w:t xml:space="preserve">1. </w:t>
            </w:r>
            <w:r>
              <w:rPr>
                <w:rFonts w:eastAsia="Calibri" w:cs="Tahoma"/>
                <w:color w:val="000000"/>
                <w:sz w:val="18"/>
                <w:szCs w:val="18"/>
                <w:lang w:eastAsia="zh-CN" w:bidi="hi-IN"/>
              </w:rPr>
              <w:t>Valutazione</w:t>
            </w:r>
            <w:r w:rsidRPr="007E09C8">
              <w:rPr>
                <w:rFonts w:eastAsia="Calibri" w:cs="Tahoma"/>
                <w:color w:val="000000"/>
                <w:sz w:val="18"/>
                <w:szCs w:val="18"/>
                <w:lang w:eastAsia="zh-CN" w:bidi="hi-IN"/>
              </w:rPr>
              <w:t xml:space="preserve"> del lavoro svolto dagli </w:t>
            </w:r>
            <w:r>
              <w:rPr>
                <w:rFonts w:eastAsia="Calibri" w:cs="Tahoma"/>
                <w:color w:val="000000"/>
                <w:sz w:val="18"/>
                <w:szCs w:val="18"/>
                <w:lang w:eastAsia="zh-CN" w:bidi="hi-IN"/>
              </w:rPr>
              <w:t xml:space="preserve">studenti delle </w:t>
            </w:r>
            <w:r w:rsidRPr="00AE2977">
              <w:rPr>
                <w:rFonts w:cs="Tahoma"/>
                <w:sz w:val="18"/>
                <w:szCs w:val="18"/>
              </w:rPr>
              <w:t>scuole di II</w:t>
            </w:r>
            <w:r>
              <w:rPr>
                <w:rFonts w:cs="Tahoma"/>
                <w:sz w:val="18"/>
                <w:szCs w:val="18"/>
              </w:rPr>
              <w:t xml:space="preserve"> grado, mediante analisi della media curriculare e della votazione riportata all’esito dell’AS. per cui si concorre,  culminata con la promozione all’anno scolastico immediatamente successivo, ovvero  </w:t>
            </w:r>
            <w:r w:rsidRPr="007E09C8">
              <w:rPr>
                <w:rFonts w:eastAsia="Calibri" w:cs="Tahoma"/>
                <w:color w:val="000000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eastAsia="Calibri" w:cs="Tahoma"/>
                <w:color w:val="000000"/>
                <w:sz w:val="18"/>
                <w:szCs w:val="18"/>
                <w:lang w:eastAsia="zh-CN" w:bidi="hi-IN"/>
              </w:rPr>
              <w:t>con il conseguimento del diploma di maturità e con la relativa votazione finale riportata.</w:t>
            </w:r>
          </w:p>
          <w:p w:rsidR="00AA78D6" w:rsidRDefault="00AA78D6" w:rsidP="00034E8D">
            <w:pPr>
              <w:widowControl w:val="0"/>
              <w:suppressLineNumbers/>
              <w:suppressAutoHyphens/>
              <w:rPr>
                <w:rFonts w:eastAsia="Calibri" w:cs="Tahoma"/>
                <w:color w:val="000000"/>
                <w:sz w:val="18"/>
                <w:szCs w:val="18"/>
                <w:lang w:eastAsia="zh-CN" w:bidi="hi-IN"/>
              </w:rPr>
            </w:pPr>
          </w:p>
          <w:p w:rsidR="00AA78D6" w:rsidRPr="00F524E1" w:rsidRDefault="00AA78D6" w:rsidP="00034E8D">
            <w:pPr>
              <w:widowControl w:val="0"/>
              <w:suppressLineNumbers/>
              <w:suppressAutoHyphens/>
              <w:rPr>
                <w:rFonts w:eastAsia="Noto Sans CJK SC Regular" w:cs="Tahoma"/>
                <w:color w:val="000000"/>
                <w:sz w:val="18"/>
                <w:szCs w:val="18"/>
                <w:lang w:eastAsia="zh-CN" w:bidi="hi-IN"/>
              </w:rPr>
            </w:pPr>
            <w:r w:rsidRPr="001D412B">
              <w:rPr>
                <w:rFonts w:eastAsia="Calibri" w:cs="Tahoma"/>
                <w:color w:val="000000"/>
                <w:sz w:val="18"/>
                <w:szCs w:val="18"/>
                <w:lang w:eastAsia="zh-CN" w:bidi="hi-IN"/>
              </w:rPr>
              <w:t xml:space="preserve">2. </w:t>
            </w:r>
            <w:r>
              <w:rPr>
                <w:rFonts w:eastAsia="Calibri" w:cs="Tahoma"/>
                <w:color w:val="000000"/>
                <w:sz w:val="18"/>
                <w:szCs w:val="18"/>
                <w:lang w:eastAsia="zh-CN" w:bidi="hi-IN"/>
              </w:rPr>
              <w:t xml:space="preserve">Valutazione circa l’attinenza della </w:t>
            </w:r>
            <w:r w:rsidRPr="001D412B">
              <w:rPr>
                <w:rFonts w:eastAsia="Calibri" w:cs="Tahoma"/>
                <w:color w:val="000000"/>
                <w:sz w:val="18"/>
                <w:szCs w:val="18"/>
                <w:lang w:eastAsia="zh-CN" w:bidi="hi-IN"/>
              </w:rPr>
              <w:t>tesi di laurea conseguita al termine de</w:t>
            </w:r>
            <w:r>
              <w:rPr>
                <w:rFonts w:eastAsia="Calibri" w:cs="Tahoma"/>
                <w:color w:val="221F1F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eastAsia="Noto Sans CJK SC Regular" w:cs="Tahoma"/>
                <w:color w:val="000000"/>
                <w:sz w:val="18"/>
                <w:szCs w:val="18"/>
                <w:lang w:eastAsia="zh-CN" w:bidi="hi-IN"/>
              </w:rPr>
              <w:t xml:space="preserve">I, II livello o </w:t>
            </w:r>
            <w:r w:rsidRPr="001D412B">
              <w:rPr>
                <w:rFonts w:eastAsia="Noto Sans CJK SC Regular" w:cs="Tahoma"/>
                <w:color w:val="000000"/>
                <w:sz w:val="18"/>
                <w:szCs w:val="18"/>
                <w:lang w:eastAsia="zh-CN" w:bidi="hi-IN"/>
              </w:rPr>
              <w:t>ciclo unico</w:t>
            </w:r>
            <w:r>
              <w:rPr>
                <w:rFonts w:eastAsia="Noto Sans CJK SC Regular" w:cs="Tahoma"/>
                <w:color w:val="000000"/>
                <w:sz w:val="18"/>
                <w:szCs w:val="18"/>
                <w:lang w:eastAsia="zh-CN" w:bidi="hi-IN"/>
              </w:rPr>
              <w:t xml:space="preserve"> accademico con le tematiche previste nell’avviso pubblico, e grado di </w:t>
            </w:r>
            <w:proofErr w:type="spellStart"/>
            <w:r>
              <w:rPr>
                <w:rFonts w:eastAsia="Noto Sans CJK SC Regular" w:cs="Tahoma"/>
                <w:color w:val="000000"/>
                <w:sz w:val="18"/>
                <w:szCs w:val="18"/>
                <w:lang w:eastAsia="zh-CN" w:bidi="hi-IN"/>
              </w:rPr>
              <w:t>meritevolezza</w:t>
            </w:r>
            <w:proofErr w:type="spellEnd"/>
            <w:r>
              <w:rPr>
                <w:rFonts w:eastAsia="Noto Sans CJK SC Regular" w:cs="Tahoma"/>
                <w:color w:val="000000"/>
                <w:sz w:val="18"/>
                <w:szCs w:val="18"/>
                <w:lang w:eastAsia="zh-CN" w:bidi="hi-IN"/>
              </w:rPr>
              <w:t xml:space="preserve"> determinato dalla votazione riportata all’esito del corso di studi.</w:t>
            </w:r>
          </w:p>
        </w:tc>
        <w:tc>
          <w:tcPr>
            <w:tcW w:w="2223" w:type="pct"/>
          </w:tcPr>
          <w:p w:rsidR="004508A0" w:rsidRPr="00B408F5" w:rsidRDefault="004508A0" w:rsidP="00B408F5">
            <w:pPr>
              <w:widowControl w:val="0"/>
              <w:suppressLineNumbers/>
              <w:suppressAutoHyphens/>
              <w:rPr>
                <w:rFonts w:eastAsia="Calibri" w:cs="Tahoma"/>
                <w:iCs/>
                <w:color w:val="000000"/>
                <w:sz w:val="18"/>
                <w:szCs w:val="18"/>
                <w:lang w:eastAsia="zh-CN" w:bidi="hi-IN"/>
              </w:rPr>
            </w:pPr>
          </w:p>
          <w:p w:rsidR="00AA78D6" w:rsidRPr="00B408F5" w:rsidRDefault="00AA78D6" w:rsidP="00034E8D">
            <w:pPr>
              <w:widowControl w:val="0"/>
              <w:suppressLineNumbers/>
              <w:suppressAutoHyphens/>
              <w:jc w:val="center"/>
              <w:rPr>
                <w:rFonts w:eastAsia="Calibri" w:cs="Tahoma"/>
                <w:iCs/>
                <w:color w:val="000000"/>
                <w:sz w:val="18"/>
                <w:szCs w:val="18"/>
                <w:lang w:eastAsia="zh-CN" w:bidi="hi-IN"/>
              </w:rPr>
            </w:pPr>
            <w:r w:rsidRPr="00B408F5">
              <w:rPr>
                <w:rFonts w:eastAsia="Calibri" w:cs="Tahoma"/>
                <w:iCs/>
                <w:color w:val="000000"/>
                <w:sz w:val="18"/>
                <w:szCs w:val="18"/>
                <w:lang w:eastAsia="zh-CN" w:bidi="hi-IN"/>
              </w:rPr>
              <w:t xml:space="preserve">Art. 6 p. 1 </w:t>
            </w:r>
            <w:proofErr w:type="spellStart"/>
            <w:r w:rsidRPr="00B408F5">
              <w:rPr>
                <w:rFonts w:eastAsia="Calibri" w:cs="Tahoma"/>
                <w:iCs/>
                <w:color w:val="000000"/>
                <w:sz w:val="18"/>
                <w:szCs w:val="18"/>
                <w:lang w:eastAsia="zh-CN" w:bidi="hi-IN"/>
              </w:rPr>
              <w:t>lett</w:t>
            </w:r>
            <w:proofErr w:type="spellEnd"/>
            <w:r w:rsidRPr="00B408F5">
              <w:rPr>
                <w:rFonts w:eastAsia="Calibri" w:cs="Tahoma"/>
                <w:iCs/>
                <w:color w:val="000000"/>
                <w:sz w:val="18"/>
                <w:szCs w:val="18"/>
                <w:lang w:eastAsia="zh-CN" w:bidi="hi-IN"/>
              </w:rPr>
              <w:t>. a), e), f)</w:t>
            </w:r>
          </w:p>
          <w:p w:rsidR="00AA78D6" w:rsidRPr="00B408F5" w:rsidRDefault="00AA78D6" w:rsidP="00034E8D">
            <w:pPr>
              <w:widowControl w:val="0"/>
              <w:suppressLineNumbers/>
              <w:suppressAutoHyphens/>
              <w:jc w:val="center"/>
              <w:rPr>
                <w:rFonts w:eastAsia="Calibri" w:cs="Tahoma"/>
                <w:iCs/>
                <w:color w:val="000000"/>
                <w:sz w:val="18"/>
                <w:szCs w:val="18"/>
                <w:lang w:eastAsia="zh-CN" w:bidi="hi-IN"/>
              </w:rPr>
            </w:pPr>
          </w:p>
          <w:p w:rsidR="00AA78D6" w:rsidRPr="00B408F5" w:rsidRDefault="00AA78D6" w:rsidP="00034E8D">
            <w:pPr>
              <w:widowControl w:val="0"/>
              <w:suppressLineNumbers/>
              <w:suppressAutoHyphens/>
              <w:rPr>
                <w:rFonts w:eastAsia="Calibri" w:cs="Tahoma"/>
                <w:iCs/>
                <w:color w:val="000000"/>
                <w:sz w:val="18"/>
                <w:szCs w:val="18"/>
                <w:lang w:eastAsia="zh-CN" w:bidi="hi-IN"/>
              </w:rPr>
            </w:pPr>
            <w:r w:rsidRPr="00F13198">
              <w:rPr>
                <w:rFonts w:eastAsia="Calibri" w:cs="Tahoma"/>
                <w:iCs/>
                <w:color w:val="000000"/>
                <w:sz w:val="18"/>
                <w:szCs w:val="18"/>
                <w:lang w:eastAsia="zh-CN" w:bidi="hi-IN"/>
              </w:rPr>
              <w:t>Per l</w:t>
            </w:r>
            <w:r>
              <w:rPr>
                <w:rFonts w:eastAsia="Calibri" w:cs="Tahoma"/>
                <w:iCs/>
                <w:color w:val="000000"/>
                <w:sz w:val="18"/>
                <w:szCs w:val="18"/>
                <w:lang w:eastAsia="zh-CN" w:bidi="hi-IN"/>
              </w:rPr>
              <w:t>e</w:t>
            </w:r>
            <w:r w:rsidRPr="00F13198">
              <w:rPr>
                <w:rFonts w:eastAsia="Calibri" w:cs="Tahoma"/>
                <w:iCs/>
                <w:color w:val="000000"/>
                <w:sz w:val="18"/>
                <w:szCs w:val="18"/>
                <w:lang w:eastAsia="zh-CN" w:bidi="hi-IN"/>
              </w:rPr>
              <w:t xml:space="preserve"> finalità n</w:t>
            </w:r>
            <w:r>
              <w:rPr>
                <w:rFonts w:eastAsia="Calibri" w:cs="Tahoma"/>
                <w:iCs/>
                <w:color w:val="000000"/>
                <w:sz w:val="18"/>
                <w:szCs w:val="18"/>
                <w:lang w:eastAsia="zh-CN" w:bidi="hi-IN"/>
              </w:rPr>
              <w:t>n</w:t>
            </w:r>
            <w:r w:rsidRPr="00F13198">
              <w:rPr>
                <w:rFonts w:eastAsia="Calibri" w:cs="Tahoma"/>
                <w:iCs/>
                <w:color w:val="000000"/>
                <w:sz w:val="18"/>
                <w:szCs w:val="18"/>
                <w:lang w:eastAsia="zh-CN" w:bidi="hi-IN"/>
              </w:rPr>
              <w:t>.</w:t>
            </w:r>
            <w:r>
              <w:rPr>
                <w:rFonts w:eastAsia="Calibri" w:cs="Tahoma"/>
                <w:iCs/>
                <w:color w:val="000000"/>
                <w:sz w:val="18"/>
                <w:szCs w:val="18"/>
                <w:lang w:eastAsia="zh-CN" w:bidi="hi-IN"/>
              </w:rPr>
              <w:t xml:space="preserve"> 1 e 2, </w:t>
            </w:r>
            <w:r w:rsidRPr="00F13198">
              <w:rPr>
                <w:rFonts w:eastAsia="Calibri" w:cs="Tahoma"/>
                <w:iCs/>
                <w:color w:val="000000"/>
                <w:sz w:val="18"/>
                <w:szCs w:val="18"/>
                <w:lang w:eastAsia="zh-CN" w:bidi="hi-IN"/>
              </w:rPr>
              <w:t xml:space="preserve">Il mancato conferimento del consenso non consente di poter </w:t>
            </w:r>
            <w:r>
              <w:rPr>
                <w:rFonts w:eastAsia="Calibri" w:cs="Tahoma"/>
                <w:iCs/>
                <w:color w:val="000000"/>
                <w:sz w:val="18"/>
                <w:szCs w:val="18"/>
                <w:lang w:eastAsia="zh-CN" w:bidi="hi-IN"/>
              </w:rPr>
              <w:t xml:space="preserve">istruire e valutare, a termine di avvisi pubblici, il materiale didattico sottoposto, onde valutare la possibilità di ottenimento della borsa di studio. </w:t>
            </w:r>
            <w:r w:rsidRPr="00F13198">
              <w:rPr>
                <w:rFonts w:eastAsia="Calibri" w:cs="Tahoma"/>
                <w:iCs/>
                <w:color w:val="000000"/>
                <w:sz w:val="18"/>
                <w:szCs w:val="18"/>
                <w:lang w:eastAsia="zh-CN" w:bidi="hi-IN"/>
              </w:rPr>
              <w:t xml:space="preserve"> </w:t>
            </w:r>
          </w:p>
          <w:p w:rsidR="00AA78D6" w:rsidRPr="00B408F5" w:rsidRDefault="00AA78D6" w:rsidP="00034E8D">
            <w:pPr>
              <w:widowControl w:val="0"/>
              <w:suppressAutoHyphens/>
              <w:jc w:val="left"/>
              <w:rPr>
                <w:rFonts w:eastAsia="Calibri" w:cs="Tahoma"/>
                <w:iCs/>
                <w:color w:val="000000"/>
                <w:sz w:val="18"/>
                <w:szCs w:val="18"/>
                <w:lang w:eastAsia="zh-CN" w:bidi="hi-IN"/>
              </w:rPr>
            </w:pPr>
          </w:p>
          <w:p w:rsidR="00AA78D6" w:rsidRPr="00B408F5" w:rsidRDefault="00AA78D6" w:rsidP="00034E8D">
            <w:pPr>
              <w:rPr>
                <w:rFonts w:eastAsia="Calibri" w:cs="Tahoma"/>
                <w:iCs/>
                <w:color w:val="000000"/>
                <w:sz w:val="18"/>
                <w:szCs w:val="18"/>
                <w:lang w:eastAsia="zh-CN" w:bidi="hi-IN"/>
              </w:rPr>
            </w:pPr>
          </w:p>
        </w:tc>
      </w:tr>
      <w:tr w:rsidR="00AA78D6" w:rsidRPr="00B443BD" w:rsidTr="004B6885">
        <w:trPr>
          <w:trHeight w:val="163"/>
        </w:trPr>
        <w:tc>
          <w:tcPr>
            <w:tcW w:w="809" w:type="pct"/>
            <w:vMerge w:val="restart"/>
            <w:vAlign w:val="center"/>
          </w:tcPr>
          <w:p w:rsidR="00AA78D6" w:rsidRPr="00B443BD" w:rsidRDefault="00AA78D6" w:rsidP="00034E8D">
            <w:pPr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Cooperazione con altri organi della PA</w:t>
            </w:r>
          </w:p>
        </w:tc>
        <w:tc>
          <w:tcPr>
            <w:tcW w:w="1968" w:type="pct"/>
          </w:tcPr>
          <w:p w:rsidR="00AA78D6" w:rsidRPr="00B443BD" w:rsidRDefault="00AA78D6" w:rsidP="00034E8D">
            <w:pPr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 xml:space="preserve">BASE GIURIDICA E </w:t>
            </w:r>
            <w:r w:rsidRPr="00F13198">
              <w:rPr>
                <w:rFonts w:cs="Tahoma"/>
                <w:b/>
                <w:sz w:val="18"/>
                <w:szCs w:val="18"/>
              </w:rPr>
              <w:t xml:space="preserve">FINALITÀ </w:t>
            </w:r>
          </w:p>
        </w:tc>
        <w:tc>
          <w:tcPr>
            <w:tcW w:w="2223" w:type="pct"/>
          </w:tcPr>
          <w:p w:rsidR="00AA78D6" w:rsidRPr="00B443BD" w:rsidRDefault="00AA78D6" w:rsidP="00034E8D">
            <w:pPr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CONTITOLARI DEL TRATTAMENTO</w:t>
            </w:r>
          </w:p>
        </w:tc>
      </w:tr>
      <w:tr w:rsidR="00AA78D6" w:rsidRPr="00B443BD" w:rsidTr="004B6885">
        <w:trPr>
          <w:trHeight w:val="163"/>
        </w:trPr>
        <w:tc>
          <w:tcPr>
            <w:tcW w:w="809" w:type="pct"/>
            <w:vMerge/>
            <w:vAlign w:val="center"/>
          </w:tcPr>
          <w:p w:rsidR="00AA78D6" w:rsidRPr="00B443BD" w:rsidRDefault="00AA78D6" w:rsidP="00034E8D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968" w:type="pct"/>
          </w:tcPr>
          <w:p w:rsidR="00AA78D6" w:rsidRPr="00F13198" w:rsidRDefault="00AA78D6" w:rsidP="00034E8D">
            <w:pPr>
              <w:widowControl w:val="0"/>
              <w:suppressLineNumbers/>
              <w:suppressAutoHyphens/>
              <w:rPr>
                <w:rFonts w:eastAsia="Calibri" w:cs="Tahoma"/>
                <w:color w:val="000000"/>
                <w:sz w:val="18"/>
                <w:szCs w:val="18"/>
                <w:lang w:eastAsia="zh-CN" w:bidi="hi-IN"/>
              </w:rPr>
            </w:pPr>
            <w:r w:rsidRPr="0086632A">
              <w:rPr>
                <w:rFonts w:eastAsia="Calibri" w:cs="Tahoma"/>
                <w:color w:val="000000"/>
                <w:sz w:val="18"/>
                <w:szCs w:val="18"/>
                <w:lang w:eastAsia="zh-CN" w:bidi="hi-IN"/>
              </w:rPr>
              <w:t>Art. 26 p. 1 GDPR</w:t>
            </w:r>
            <w:r>
              <w:rPr>
                <w:rFonts w:eastAsia="Calibri" w:cs="Tahoma"/>
                <w:color w:val="000000"/>
                <w:sz w:val="18"/>
                <w:szCs w:val="18"/>
                <w:lang w:eastAsia="zh-CN" w:bidi="hi-IN"/>
              </w:rPr>
              <w:t xml:space="preserve"> - Interscambio delle informazioni, intese alla verifica sulla veridicità sulle istanze e relative dichiarazioni contenute, rese sotto</w:t>
            </w:r>
            <w:r w:rsidR="0086632A">
              <w:rPr>
                <w:rFonts w:eastAsia="Calibri" w:cs="Tahoma"/>
                <w:color w:val="000000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eastAsia="Calibri" w:cs="Tahoma"/>
                <w:color w:val="000000"/>
                <w:sz w:val="18"/>
                <w:szCs w:val="18"/>
                <w:lang w:eastAsia="zh-CN" w:bidi="hi-IN"/>
              </w:rPr>
              <w:t xml:space="preserve">forma di autocertificazioni, autodichiarazioni e/o atti di notorietà, mediante raffronto con la documentazione in possesso di altri enti pubblici. </w:t>
            </w:r>
          </w:p>
        </w:tc>
        <w:tc>
          <w:tcPr>
            <w:tcW w:w="2223" w:type="pct"/>
          </w:tcPr>
          <w:p w:rsidR="00AA78D6" w:rsidRDefault="00AA78D6" w:rsidP="00034E8D">
            <w:pPr>
              <w:rPr>
                <w:rFonts w:cs="Tahoma"/>
                <w:color w:val="000000"/>
                <w:sz w:val="18"/>
                <w:szCs w:val="18"/>
              </w:rPr>
            </w:pPr>
          </w:p>
          <w:p w:rsidR="00AA78D6" w:rsidRPr="00B443BD" w:rsidRDefault="00AA78D6" w:rsidP="00034E8D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 xml:space="preserve">Istituti scolastici, Università, Politecnico, Uffici, Settori e  Ripartizioni comunali preposti agli affari demografici, </w:t>
            </w:r>
            <w:r w:rsidRPr="00F13198">
              <w:rPr>
                <w:rFonts w:cs="Tahoma"/>
                <w:color w:val="000000"/>
                <w:sz w:val="18"/>
                <w:szCs w:val="18"/>
              </w:rPr>
              <w:t xml:space="preserve">Uffici, Settori e  Ripartizioni </w:t>
            </w:r>
            <w:r>
              <w:rPr>
                <w:rFonts w:cs="Tahoma"/>
                <w:color w:val="000000"/>
                <w:sz w:val="18"/>
                <w:szCs w:val="18"/>
              </w:rPr>
              <w:t>comunali</w:t>
            </w:r>
            <w:r w:rsidRPr="00F13198">
              <w:rPr>
                <w:rFonts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Tahoma"/>
                <w:color w:val="000000"/>
                <w:sz w:val="18"/>
                <w:szCs w:val="18"/>
              </w:rPr>
              <w:t>ai servizi alla persona, Agenzia delle Entrate, Agenzie fiscali.</w:t>
            </w:r>
          </w:p>
        </w:tc>
      </w:tr>
      <w:tr w:rsidR="00AA78D6" w:rsidRPr="00B443BD" w:rsidTr="004B6885">
        <w:trPr>
          <w:trHeight w:val="163"/>
        </w:trPr>
        <w:tc>
          <w:tcPr>
            <w:tcW w:w="809" w:type="pct"/>
            <w:vMerge w:val="restart"/>
            <w:vAlign w:val="center"/>
          </w:tcPr>
          <w:p w:rsidR="00AA78D6" w:rsidRDefault="00AA78D6" w:rsidP="00034E8D">
            <w:pPr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 xml:space="preserve">Principali </w:t>
            </w:r>
          </w:p>
          <w:p w:rsidR="00AA78D6" w:rsidRPr="00B443BD" w:rsidRDefault="00AA78D6" w:rsidP="00034E8D">
            <w:pPr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 xml:space="preserve">Dati </w:t>
            </w:r>
            <w:r w:rsidRPr="00B443BD">
              <w:rPr>
                <w:rFonts w:cs="Tahoma"/>
                <w:b/>
                <w:sz w:val="18"/>
                <w:szCs w:val="18"/>
              </w:rPr>
              <w:t>personali trattati</w:t>
            </w:r>
          </w:p>
        </w:tc>
        <w:tc>
          <w:tcPr>
            <w:tcW w:w="1968" w:type="pct"/>
          </w:tcPr>
          <w:p w:rsidR="00AA78D6" w:rsidRPr="00B443BD" w:rsidRDefault="00AA78D6" w:rsidP="00034E8D">
            <w:pPr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Definizioni e riferimento al GDPR</w:t>
            </w:r>
          </w:p>
        </w:tc>
        <w:tc>
          <w:tcPr>
            <w:tcW w:w="2223" w:type="pct"/>
          </w:tcPr>
          <w:p w:rsidR="00AA78D6" w:rsidRPr="00B443BD" w:rsidRDefault="00AA78D6" w:rsidP="00034E8D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B443BD">
              <w:rPr>
                <w:rFonts w:cs="Tahoma"/>
                <w:b/>
                <w:sz w:val="18"/>
                <w:szCs w:val="18"/>
              </w:rPr>
              <w:t>DATI TRATTATI E MODALITÀ DI TRATTAMENTO</w:t>
            </w:r>
          </w:p>
        </w:tc>
      </w:tr>
      <w:tr w:rsidR="00AA78D6" w:rsidRPr="00B443BD" w:rsidTr="004B6885">
        <w:trPr>
          <w:trHeight w:val="163"/>
        </w:trPr>
        <w:tc>
          <w:tcPr>
            <w:tcW w:w="809" w:type="pct"/>
            <w:vMerge/>
            <w:vAlign w:val="center"/>
          </w:tcPr>
          <w:p w:rsidR="00AA78D6" w:rsidRPr="00B443BD" w:rsidRDefault="00AA78D6" w:rsidP="00034E8D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968" w:type="pct"/>
          </w:tcPr>
          <w:p w:rsidR="00AA78D6" w:rsidRPr="00935CF8" w:rsidRDefault="00AA78D6" w:rsidP="00034E8D">
            <w:pPr>
              <w:rPr>
                <w:rFonts w:eastAsia="Calibri" w:cs="Tahoma"/>
                <w:color w:val="000000"/>
                <w:sz w:val="18"/>
                <w:szCs w:val="18"/>
                <w:lang w:eastAsia="zh-CN" w:bidi="hi-IN"/>
              </w:rPr>
            </w:pPr>
            <w:r w:rsidRPr="00935CF8">
              <w:rPr>
                <w:rFonts w:eastAsia="Calibri" w:cs="Tahoma"/>
                <w:color w:val="000000"/>
                <w:sz w:val="18"/>
                <w:szCs w:val="18"/>
                <w:lang w:eastAsia="zh-CN" w:bidi="hi-IN"/>
              </w:rPr>
              <w:t>1.</w:t>
            </w:r>
            <w:r>
              <w:rPr>
                <w:rFonts w:eastAsia="Calibri" w:cs="Tahoma"/>
                <w:color w:val="000000"/>
                <w:sz w:val="18"/>
                <w:szCs w:val="18"/>
                <w:lang w:eastAsia="zh-CN" w:bidi="hi-IN"/>
              </w:rPr>
              <w:t xml:space="preserve"> </w:t>
            </w:r>
            <w:r w:rsidRPr="00935CF8">
              <w:rPr>
                <w:rFonts w:eastAsia="Calibri" w:cs="Tahoma"/>
                <w:color w:val="000000"/>
                <w:sz w:val="18"/>
                <w:szCs w:val="18"/>
                <w:lang w:eastAsia="zh-CN" w:bidi="hi-IN"/>
              </w:rPr>
              <w:t xml:space="preserve">Dati personali ex art. 4, p. 1; </w:t>
            </w:r>
          </w:p>
          <w:p w:rsidR="00AA78D6" w:rsidRDefault="00AA78D6" w:rsidP="00034E8D">
            <w:pPr>
              <w:rPr>
                <w:rFonts w:eastAsia="Calibri" w:cs="Tahoma"/>
                <w:color w:val="000000"/>
                <w:sz w:val="18"/>
                <w:szCs w:val="18"/>
                <w:lang w:eastAsia="zh-CN" w:bidi="hi-IN"/>
              </w:rPr>
            </w:pPr>
          </w:p>
          <w:p w:rsidR="00AA78D6" w:rsidRDefault="00AA78D6" w:rsidP="00034E8D">
            <w:pPr>
              <w:rPr>
                <w:rFonts w:eastAsia="Calibri" w:cs="Tahoma"/>
                <w:color w:val="000000"/>
                <w:sz w:val="18"/>
                <w:szCs w:val="18"/>
                <w:lang w:eastAsia="zh-CN" w:bidi="hi-IN"/>
              </w:rPr>
            </w:pPr>
          </w:p>
          <w:p w:rsidR="00AA78D6" w:rsidRDefault="00AA78D6" w:rsidP="00034E8D">
            <w:pPr>
              <w:rPr>
                <w:rFonts w:eastAsia="Calibri" w:cs="Tahoma"/>
                <w:color w:val="000000"/>
                <w:sz w:val="18"/>
                <w:szCs w:val="18"/>
                <w:lang w:eastAsia="zh-CN" w:bidi="hi-IN"/>
              </w:rPr>
            </w:pPr>
          </w:p>
          <w:p w:rsidR="00AA78D6" w:rsidRDefault="00AA78D6" w:rsidP="00034E8D">
            <w:pPr>
              <w:rPr>
                <w:rFonts w:eastAsia="Calibri" w:cs="Tahoma"/>
                <w:color w:val="000000"/>
                <w:sz w:val="18"/>
                <w:szCs w:val="18"/>
                <w:lang w:eastAsia="zh-CN" w:bidi="hi-IN"/>
              </w:rPr>
            </w:pPr>
          </w:p>
          <w:p w:rsidR="00AA78D6" w:rsidRDefault="00AA78D6" w:rsidP="00034E8D">
            <w:pPr>
              <w:rPr>
                <w:rFonts w:eastAsia="Calibri" w:cs="Tahoma"/>
                <w:color w:val="000000"/>
                <w:sz w:val="18"/>
                <w:szCs w:val="18"/>
                <w:lang w:eastAsia="zh-CN" w:bidi="hi-IN"/>
              </w:rPr>
            </w:pPr>
          </w:p>
          <w:p w:rsidR="00AA78D6" w:rsidRDefault="00AA78D6" w:rsidP="00034E8D">
            <w:pPr>
              <w:rPr>
                <w:rFonts w:eastAsia="Calibri" w:cs="Tahoma"/>
                <w:color w:val="000000"/>
                <w:sz w:val="18"/>
                <w:szCs w:val="18"/>
                <w:lang w:eastAsia="zh-CN" w:bidi="hi-IN"/>
              </w:rPr>
            </w:pPr>
          </w:p>
          <w:p w:rsidR="00AA78D6" w:rsidRDefault="00AA78D6" w:rsidP="00034E8D">
            <w:pPr>
              <w:rPr>
                <w:rFonts w:eastAsia="Calibri" w:cs="Tahoma"/>
                <w:color w:val="000000"/>
                <w:sz w:val="18"/>
                <w:szCs w:val="18"/>
                <w:lang w:eastAsia="zh-CN" w:bidi="hi-IN"/>
              </w:rPr>
            </w:pPr>
          </w:p>
          <w:p w:rsidR="00AA78D6" w:rsidRDefault="00AA78D6" w:rsidP="00034E8D">
            <w:pPr>
              <w:rPr>
                <w:rFonts w:eastAsia="Calibri" w:cs="Tahoma"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rFonts w:eastAsia="Calibri" w:cs="Tahoma"/>
                <w:color w:val="000000"/>
                <w:sz w:val="18"/>
                <w:szCs w:val="18"/>
                <w:lang w:eastAsia="zh-CN" w:bidi="hi-IN"/>
              </w:rPr>
              <w:t xml:space="preserve">2. Dati biometrici ex art. 4, p. 14; </w:t>
            </w:r>
          </w:p>
          <w:p w:rsidR="00AA78D6" w:rsidRDefault="00AA78D6" w:rsidP="00034E8D">
            <w:pPr>
              <w:rPr>
                <w:rFonts w:eastAsia="Calibri" w:cs="Tahoma"/>
                <w:color w:val="000000"/>
                <w:sz w:val="18"/>
                <w:szCs w:val="18"/>
                <w:lang w:eastAsia="zh-CN" w:bidi="hi-IN"/>
              </w:rPr>
            </w:pPr>
          </w:p>
          <w:p w:rsidR="00AA78D6" w:rsidRDefault="00AA78D6" w:rsidP="00034E8D">
            <w:pPr>
              <w:rPr>
                <w:rFonts w:eastAsia="Calibri" w:cs="Tahoma"/>
                <w:color w:val="000000"/>
                <w:sz w:val="18"/>
                <w:szCs w:val="18"/>
                <w:lang w:eastAsia="zh-CN" w:bidi="hi-IN"/>
              </w:rPr>
            </w:pPr>
          </w:p>
          <w:p w:rsidR="00AA78D6" w:rsidRDefault="00AA78D6" w:rsidP="00034E8D">
            <w:pPr>
              <w:rPr>
                <w:rFonts w:eastAsia="Calibri" w:cs="Tahoma"/>
                <w:color w:val="000000"/>
                <w:sz w:val="18"/>
                <w:szCs w:val="18"/>
                <w:lang w:eastAsia="zh-CN" w:bidi="hi-IN"/>
              </w:rPr>
            </w:pPr>
          </w:p>
          <w:p w:rsidR="00AA78D6" w:rsidRDefault="00AA78D6" w:rsidP="00034E8D">
            <w:pPr>
              <w:rPr>
                <w:rFonts w:eastAsia="Calibri" w:cs="Tahoma"/>
                <w:color w:val="000000"/>
                <w:sz w:val="18"/>
                <w:szCs w:val="18"/>
                <w:lang w:eastAsia="zh-CN" w:bidi="hi-IN"/>
              </w:rPr>
            </w:pPr>
          </w:p>
          <w:p w:rsidR="00AA78D6" w:rsidRDefault="00AA78D6" w:rsidP="00034E8D">
            <w:pPr>
              <w:rPr>
                <w:rFonts w:eastAsia="Calibri" w:cs="Tahoma"/>
                <w:color w:val="000000"/>
                <w:sz w:val="18"/>
                <w:szCs w:val="18"/>
                <w:lang w:eastAsia="zh-CN" w:bidi="hi-IN"/>
              </w:rPr>
            </w:pPr>
          </w:p>
          <w:p w:rsidR="00AA78D6" w:rsidRDefault="00AA78D6" w:rsidP="00034E8D">
            <w:pPr>
              <w:rPr>
                <w:rFonts w:eastAsia="Calibri" w:cs="Tahoma"/>
                <w:color w:val="000000"/>
                <w:sz w:val="18"/>
                <w:szCs w:val="18"/>
                <w:lang w:eastAsia="zh-CN" w:bidi="hi-IN"/>
              </w:rPr>
            </w:pPr>
          </w:p>
          <w:p w:rsidR="00AA78D6" w:rsidRDefault="00AA78D6" w:rsidP="00034E8D">
            <w:pPr>
              <w:rPr>
                <w:rFonts w:eastAsia="Calibri" w:cs="Tahoma"/>
                <w:color w:val="000000"/>
                <w:sz w:val="18"/>
                <w:szCs w:val="18"/>
                <w:lang w:eastAsia="zh-CN" w:bidi="hi-IN"/>
              </w:rPr>
            </w:pPr>
          </w:p>
          <w:p w:rsidR="00AA78D6" w:rsidRDefault="00AA78D6" w:rsidP="00034E8D">
            <w:pPr>
              <w:rPr>
                <w:rFonts w:eastAsia="Calibri" w:cs="Tahoma"/>
                <w:color w:val="000000"/>
                <w:sz w:val="18"/>
                <w:szCs w:val="18"/>
                <w:lang w:eastAsia="zh-CN" w:bidi="hi-IN"/>
              </w:rPr>
            </w:pPr>
          </w:p>
          <w:p w:rsidR="00AA78D6" w:rsidRDefault="00AA78D6" w:rsidP="00034E8D">
            <w:pPr>
              <w:rPr>
                <w:rFonts w:eastAsia="Calibri" w:cs="Tahoma"/>
                <w:color w:val="000000"/>
                <w:sz w:val="18"/>
                <w:szCs w:val="18"/>
                <w:lang w:eastAsia="zh-CN" w:bidi="hi-IN"/>
              </w:rPr>
            </w:pPr>
          </w:p>
          <w:p w:rsidR="00AA78D6" w:rsidRDefault="00AA78D6" w:rsidP="00034E8D">
            <w:pPr>
              <w:rPr>
                <w:rFonts w:eastAsia="Calibri" w:cs="Tahoma"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rFonts w:eastAsia="Calibri" w:cs="Tahoma"/>
                <w:color w:val="000000"/>
                <w:sz w:val="18"/>
                <w:szCs w:val="18"/>
                <w:lang w:eastAsia="zh-CN" w:bidi="hi-IN"/>
              </w:rPr>
              <w:t>3. Dati relativi alla salute ex art. 4, p. 15</w:t>
            </w:r>
            <w:r w:rsidRPr="00B443BD">
              <w:rPr>
                <w:rFonts w:eastAsia="Calibri" w:cs="Tahoma"/>
                <w:color w:val="000000"/>
                <w:sz w:val="18"/>
                <w:szCs w:val="18"/>
                <w:lang w:eastAsia="zh-CN" w:bidi="hi-IN"/>
              </w:rPr>
              <w:t xml:space="preserve"> </w:t>
            </w:r>
          </w:p>
          <w:p w:rsidR="00AA78D6" w:rsidRDefault="00AA78D6" w:rsidP="00034E8D">
            <w:pPr>
              <w:rPr>
                <w:rFonts w:eastAsia="Calibri" w:cs="Tahoma"/>
                <w:color w:val="000000"/>
                <w:sz w:val="18"/>
                <w:szCs w:val="18"/>
                <w:lang w:eastAsia="zh-CN" w:bidi="hi-IN"/>
              </w:rPr>
            </w:pPr>
          </w:p>
          <w:p w:rsidR="00AA78D6" w:rsidRDefault="00AA78D6" w:rsidP="00034E8D">
            <w:pPr>
              <w:rPr>
                <w:rFonts w:eastAsia="Calibri" w:cs="Tahoma"/>
                <w:color w:val="000000"/>
                <w:sz w:val="18"/>
                <w:szCs w:val="18"/>
                <w:lang w:eastAsia="zh-CN" w:bidi="hi-IN"/>
              </w:rPr>
            </w:pPr>
          </w:p>
          <w:p w:rsidR="00AA78D6" w:rsidRDefault="00AA78D6" w:rsidP="00034E8D">
            <w:pPr>
              <w:rPr>
                <w:rFonts w:eastAsia="Calibri" w:cs="Tahoma"/>
                <w:color w:val="000000"/>
                <w:sz w:val="18"/>
                <w:szCs w:val="18"/>
                <w:lang w:eastAsia="zh-CN" w:bidi="hi-IN"/>
              </w:rPr>
            </w:pPr>
          </w:p>
          <w:p w:rsidR="00AA78D6" w:rsidRDefault="00AA78D6" w:rsidP="00034E8D">
            <w:pPr>
              <w:rPr>
                <w:rFonts w:eastAsia="Calibri" w:cs="Tahoma"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rFonts w:eastAsia="Calibri" w:cs="Tahoma"/>
                <w:color w:val="000000"/>
                <w:sz w:val="18"/>
                <w:szCs w:val="18"/>
                <w:lang w:eastAsia="zh-CN" w:bidi="hi-IN"/>
              </w:rPr>
              <w:t xml:space="preserve">4. Composizione familiare e </w:t>
            </w:r>
          </w:p>
          <w:p w:rsidR="00AA78D6" w:rsidRPr="00AA78D6" w:rsidRDefault="00AA78D6" w:rsidP="00034E8D">
            <w:pPr>
              <w:rPr>
                <w:rFonts w:eastAsia="Calibri" w:cs="Tahoma"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rFonts w:eastAsia="Calibri" w:cs="Tahoma"/>
                <w:color w:val="000000"/>
                <w:sz w:val="18"/>
                <w:szCs w:val="18"/>
                <w:lang w:eastAsia="zh-CN" w:bidi="hi-IN"/>
              </w:rPr>
              <w:t>condizione socioeconomica</w:t>
            </w:r>
          </w:p>
        </w:tc>
        <w:tc>
          <w:tcPr>
            <w:tcW w:w="2223" w:type="pct"/>
          </w:tcPr>
          <w:p w:rsidR="00AA78D6" w:rsidRDefault="00AA78D6" w:rsidP="00034E8D">
            <w:pPr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lastRenderedPageBreak/>
              <w:t xml:space="preserve">Per il trattamento dei dati di cui al n.1, il </w:t>
            </w:r>
            <w:r w:rsidRPr="00F13198">
              <w:rPr>
                <w:rFonts w:cs="Tahoma"/>
                <w:color w:val="000000"/>
                <w:sz w:val="18"/>
                <w:szCs w:val="18"/>
              </w:rPr>
              <w:t xml:space="preserve">mancato conferimento del consenso </w:t>
            </w:r>
            <w:r>
              <w:rPr>
                <w:rFonts w:cs="Tahoma"/>
                <w:color w:val="000000"/>
                <w:sz w:val="18"/>
                <w:szCs w:val="18"/>
              </w:rPr>
              <w:t xml:space="preserve">lascia margini insuperabili sull’identità del concorrente, non </w:t>
            </w:r>
            <w:r w:rsidRPr="00F13198">
              <w:rPr>
                <w:rFonts w:cs="Tahoma"/>
                <w:color w:val="000000"/>
                <w:sz w:val="18"/>
                <w:szCs w:val="18"/>
              </w:rPr>
              <w:t>consente</w:t>
            </w:r>
            <w:r>
              <w:rPr>
                <w:rFonts w:cs="Tahoma"/>
                <w:color w:val="000000"/>
                <w:sz w:val="18"/>
                <w:szCs w:val="18"/>
              </w:rPr>
              <w:t>ndo</w:t>
            </w:r>
            <w:r w:rsidRPr="00F13198">
              <w:rPr>
                <w:rFonts w:cs="Tahoma"/>
                <w:color w:val="000000"/>
                <w:sz w:val="18"/>
                <w:szCs w:val="18"/>
              </w:rPr>
              <w:t xml:space="preserve"> di poter </w:t>
            </w:r>
            <w:r>
              <w:rPr>
                <w:rFonts w:cs="Tahoma"/>
                <w:color w:val="000000"/>
                <w:sz w:val="18"/>
                <w:szCs w:val="18"/>
              </w:rPr>
              <w:t xml:space="preserve">associare validamente l’identità dell’aspirante borsista con il materiale didattico e con tutta la restante documentazione prodotta. </w:t>
            </w:r>
            <w:r w:rsidRPr="00F13198">
              <w:rPr>
                <w:rFonts w:cs="Tahoma"/>
                <w:color w:val="000000"/>
                <w:sz w:val="18"/>
                <w:szCs w:val="18"/>
              </w:rPr>
              <w:t xml:space="preserve"> </w:t>
            </w:r>
          </w:p>
          <w:p w:rsidR="00AA78D6" w:rsidRDefault="00AA78D6" w:rsidP="00034E8D">
            <w:pPr>
              <w:rPr>
                <w:rFonts w:cs="Tahoma"/>
                <w:color w:val="000000"/>
                <w:sz w:val="18"/>
                <w:szCs w:val="18"/>
              </w:rPr>
            </w:pPr>
          </w:p>
          <w:p w:rsidR="00AA78D6" w:rsidRDefault="00AA78D6" w:rsidP="00034E8D">
            <w:pPr>
              <w:rPr>
                <w:rFonts w:cs="Tahoma"/>
                <w:color w:val="000000"/>
                <w:sz w:val="18"/>
                <w:szCs w:val="18"/>
              </w:rPr>
            </w:pPr>
            <w:r w:rsidRPr="00935CF8">
              <w:rPr>
                <w:rFonts w:cs="Tahoma"/>
                <w:color w:val="000000"/>
                <w:sz w:val="18"/>
                <w:szCs w:val="18"/>
              </w:rPr>
              <w:t>Per il trattamento dei dati di cui al</w:t>
            </w:r>
            <w:r>
              <w:rPr>
                <w:rFonts w:cs="Tahoma"/>
                <w:color w:val="000000"/>
                <w:sz w:val="18"/>
                <w:szCs w:val="18"/>
              </w:rPr>
              <w:t xml:space="preserve"> n.2, il mancato consenso ad acquisire e trattare documenti (quali carte di identità) contenenti inevitabilmente dati biometrici, rende invalide le dichiarazioni rese avvalendosi del disposto di cui al DPR 445/2000, </w:t>
            </w:r>
            <w:r>
              <w:rPr>
                <w:rFonts w:cs="Tahoma"/>
                <w:color w:val="000000"/>
                <w:sz w:val="18"/>
                <w:szCs w:val="18"/>
              </w:rPr>
              <w:lastRenderedPageBreak/>
              <w:t>atteso che per la citata normativa, dette dichiarazioni debbono essere necessariamente corredate da una copia di un documento di riconoscimento in corso di validità.</w:t>
            </w:r>
          </w:p>
          <w:p w:rsidR="00AA78D6" w:rsidRDefault="00AA78D6" w:rsidP="00034E8D">
            <w:pPr>
              <w:rPr>
                <w:rFonts w:cs="Tahoma"/>
                <w:color w:val="000000"/>
                <w:sz w:val="18"/>
                <w:szCs w:val="18"/>
              </w:rPr>
            </w:pPr>
          </w:p>
          <w:p w:rsidR="00AA78D6" w:rsidRDefault="00AA78D6" w:rsidP="00AA78D6">
            <w:pPr>
              <w:rPr>
                <w:rFonts w:cs="Tahoma"/>
                <w:color w:val="000000"/>
                <w:sz w:val="18"/>
                <w:szCs w:val="18"/>
              </w:rPr>
            </w:pPr>
            <w:r w:rsidRPr="00935CF8">
              <w:rPr>
                <w:rFonts w:cs="Tahoma"/>
                <w:color w:val="000000"/>
                <w:sz w:val="18"/>
                <w:szCs w:val="18"/>
              </w:rPr>
              <w:t>Per il trattamento dei dati di cui al n.</w:t>
            </w:r>
            <w:r>
              <w:rPr>
                <w:rFonts w:cs="Tahoma"/>
                <w:color w:val="000000"/>
                <w:sz w:val="18"/>
                <w:szCs w:val="18"/>
              </w:rPr>
              <w:t>3</w:t>
            </w:r>
            <w:r w:rsidRPr="00935CF8">
              <w:rPr>
                <w:rFonts w:cs="Tahoma"/>
                <w:color w:val="000000"/>
                <w:sz w:val="18"/>
                <w:szCs w:val="18"/>
              </w:rPr>
              <w:t xml:space="preserve">, </w:t>
            </w:r>
            <w:r>
              <w:rPr>
                <w:rFonts w:cs="Tahoma"/>
                <w:color w:val="000000"/>
                <w:sz w:val="18"/>
                <w:szCs w:val="18"/>
              </w:rPr>
              <w:t xml:space="preserve">l’omesso consenso non consentirà l’attribuzione di punteggio aggiuntivo, ove previsto. </w:t>
            </w:r>
            <w:r w:rsidRPr="00F13198">
              <w:rPr>
                <w:rFonts w:cs="Tahoma"/>
                <w:color w:val="000000"/>
                <w:sz w:val="18"/>
                <w:szCs w:val="18"/>
              </w:rPr>
              <w:t xml:space="preserve"> </w:t>
            </w:r>
          </w:p>
          <w:p w:rsidR="00AA78D6" w:rsidRDefault="00AA78D6" w:rsidP="00AA78D6">
            <w:pPr>
              <w:rPr>
                <w:rFonts w:cs="Tahoma"/>
                <w:color w:val="000000"/>
                <w:sz w:val="18"/>
                <w:szCs w:val="18"/>
              </w:rPr>
            </w:pPr>
          </w:p>
          <w:p w:rsidR="00AA78D6" w:rsidRPr="00B443BD" w:rsidRDefault="00AA78D6" w:rsidP="00AA78D6">
            <w:pPr>
              <w:rPr>
                <w:rFonts w:cs="Tahoma"/>
                <w:sz w:val="18"/>
                <w:szCs w:val="18"/>
              </w:rPr>
            </w:pPr>
            <w:r w:rsidRPr="00AA78D6">
              <w:rPr>
                <w:rFonts w:cs="Tahoma"/>
                <w:color w:val="000000"/>
                <w:sz w:val="18"/>
                <w:szCs w:val="18"/>
              </w:rPr>
              <w:t>Per il trattamento dei dati di cui al n.</w:t>
            </w:r>
            <w:r>
              <w:rPr>
                <w:rFonts w:cs="Tahoma"/>
                <w:color w:val="000000"/>
                <w:sz w:val="18"/>
                <w:szCs w:val="18"/>
              </w:rPr>
              <w:t>4</w:t>
            </w:r>
            <w:r w:rsidRPr="00AA78D6">
              <w:rPr>
                <w:rFonts w:cs="Tahoma"/>
                <w:color w:val="000000"/>
                <w:sz w:val="18"/>
                <w:szCs w:val="18"/>
              </w:rPr>
              <w:t>, l’omesso consenso non consentirà l’attribuzione di punt</w:t>
            </w:r>
            <w:r>
              <w:rPr>
                <w:rFonts w:cs="Tahoma"/>
                <w:color w:val="000000"/>
                <w:sz w:val="18"/>
                <w:szCs w:val="18"/>
              </w:rPr>
              <w:t>eggio aggiuntivo, ove previsto, ovvero l’attribuzione del premio, a parità di merito e a condizioni economiche più modeste.</w:t>
            </w:r>
          </w:p>
        </w:tc>
      </w:tr>
      <w:tr w:rsidR="002E790E" w:rsidRPr="00B443BD" w:rsidTr="004B6885">
        <w:trPr>
          <w:trHeight w:val="163"/>
        </w:trPr>
        <w:tc>
          <w:tcPr>
            <w:tcW w:w="809" w:type="pct"/>
            <w:vMerge w:val="restart"/>
          </w:tcPr>
          <w:p w:rsidR="002E790E" w:rsidRPr="00B443BD" w:rsidRDefault="002E790E" w:rsidP="00034E8D">
            <w:pPr>
              <w:rPr>
                <w:rFonts w:cs="Tahoma"/>
                <w:b/>
                <w:bCs/>
                <w:sz w:val="18"/>
                <w:szCs w:val="18"/>
              </w:rPr>
            </w:pPr>
            <w:r w:rsidRPr="00B443BD">
              <w:rPr>
                <w:rFonts w:cs="Tahoma"/>
                <w:b/>
                <w:bCs/>
                <w:sz w:val="18"/>
                <w:szCs w:val="18"/>
              </w:rPr>
              <w:lastRenderedPageBreak/>
              <w:t xml:space="preserve">Provenienza dei </w:t>
            </w:r>
          </w:p>
          <w:p w:rsidR="002E790E" w:rsidRPr="00B443BD" w:rsidRDefault="002E790E" w:rsidP="00034E8D">
            <w:pPr>
              <w:rPr>
                <w:rFonts w:cs="Tahoma"/>
                <w:b/>
                <w:sz w:val="18"/>
                <w:szCs w:val="18"/>
              </w:rPr>
            </w:pPr>
            <w:r w:rsidRPr="00B443BD">
              <w:rPr>
                <w:rFonts w:cs="Tahoma"/>
                <w:b/>
                <w:bCs/>
                <w:sz w:val="18"/>
                <w:szCs w:val="18"/>
              </w:rPr>
              <w:t>dati trattati</w:t>
            </w:r>
          </w:p>
        </w:tc>
        <w:tc>
          <w:tcPr>
            <w:tcW w:w="1968" w:type="pct"/>
          </w:tcPr>
          <w:p w:rsidR="002E790E" w:rsidRPr="00B443BD" w:rsidRDefault="002E790E" w:rsidP="00034E8D">
            <w:pPr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MODALITÀ DI ACQUISIZIONE</w:t>
            </w:r>
          </w:p>
        </w:tc>
        <w:tc>
          <w:tcPr>
            <w:tcW w:w="2223" w:type="pct"/>
          </w:tcPr>
          <w:p w:rsidR="002E790E" w:rsidRPr="00B443BD" w:rsidRDefault="002E790E" w:rsidP="00034E8D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B443BD">
              <w:rPr>
                <w:rFonts w:cs="Tahoma"/>
                <w:b/>
                <w:sz w:val="18"/>
                <w:szCs w:val="18"/>
              </w:rPr>
              <w:t>SOGGETTI CHE HANNO FORNITO I DATI</w:t>
            </w:r>
          </w:p>
        </w:tc>
      </w:tr>
      <w:tr w:rsidR="002E790E" w:rsidRPr="00B443BD" w:rsidTr="004B6885">
        <w:trPr>
          <w:trHeight w:val="163"/>
        </w:trPr>
        <w:tc>
          <w:tcPr>
            <w:tcW w:w="809" w:type="pct"/>
            <w:vMerge/>
          </w:tcPr>
          <w:p w:rsidR="002E790E" w:rsidRPr="00B443BD" w:rsidRDefault="002E790E" w:rsidP="00034E8D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968" w:type="pct"/>
          </w:tcPr>
          <w:p w:rsidR="002E790E" w:rsidRPr="006757EF" w:rsidRDefault="002E790E" w:rsidP="00034E8D">
            <w:pPr>
              <w:rPr>
                <w:rFonts w:eastAsia="Calibri" w:cs="Tahoma"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rFonts w:eastAsia="Calibri" w:cs="Tahoma"/>
                <w:color w:val="000000"/>
                <w:sz w:val="18"/>
                <w:szCs w:val="18"/>
                <w:lang w:eastAsia="zh-CN" w:bidi="hi-IN"/>
              </w:rPr>
              <w:t xml:space="preserve">Presentazione delle domande di partecipazione ai concorsi afferenti l’erogazione di borse di studio destinate a studenti frequentanti o diplomatisi presso le scuole secondarie di II grado, ovvero </w:t>
            </w:r>
            <w:r w:rsidR="00030E79">
              <w:rPr>
                <w:rFonts w:eastAsia="Calibri" w:cs="Tahoma"/>
                <w:color w:val="000000"/>
                <w:sz w:val="18"/>
                <w:szCs w:val="18"/>
                <w:lang w:eastAsia="zh-CN" w:bidi="hi-IN"/>
              </w:rPr>
              <w:t>universitari</w:t>
            </w:r>
            <w:r>
              <w:rPr>
                <w:rFonts w:eastAsia="Calibri" w:cs="Tahoma"/>
                <w:color w:val="000000"/>
                <w:sz w:val="18"/>
                <w:szCs w:val="18"/>
                <w:lang w:eastAsia="zh-CN" w:bidi="hi-IN"/>
              </w:rPr>
              <w:t xml:space="preserve"> laureatisi c/o Università degli Studi di Bari e/o Politecnico</w:t>
            </w:r>
          </w:p>
        </w:tc>
        <w:tc>
          <w:tcPr>
            <w:tcW w:w="2223" w:type="pct"/>
          </w:tcPr>
          <w:p w:rsidR="002E790E" w:rsidRDefault="002E790E" w:rsidP="00034E8D">
            <w:pPr>
              <w:rPr>
                <w:rFonts w:cs="Tahoma"/>
                <w:color w:val="000000"/>
                <w:sz w:val="18"/>
                <w:szCs w:val="18"/>
              </w:rPr>
            </w:pPr>
            <w:r w:rsidRPr="00B443BD">
              <w:rPr>
                <w:rFonts w:cs="Tahoma"/>
                <w:color w:val="000000"/>
                <w:sz w:val="18"/>
                <w:szCs w:val="18"/>
              </w:rPr>
              <w:t xml:space="preserve">I dati sono raccolti direttamente presso il </w:t>
            </w:r>
            <w:r>
              <w:rPr>
                <w:rFonts w:cs="Tahoma"/>
                <w:color w:val="000000"/>
                <w:sz w:val="18"/>
                <w:szCs w:val="18"/>
              </w:rPr>
              <w:t>l’aspirante borsista, qualora maggiorenne.</w:t>
            </w:r>
          </w:p>
          <w:p w:rsidR="002E790E" w:rsidRPr="00B443BD" w:rsidRDefault="002E790E" w:rsidP="00034E8D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Nel caso il concorrente sia minorenne, la domanda di partecipazione andrò sottoscritta dall’interessato e da uno dei genitori (o dal tutore).</w:t>
            </w:r>
          </w:p>
        </w:tc>
      </w:tr>
      <w:tr w:rsidR="002E790E" w:rsidRPr="00B443BD" w:rsidTr="004B6885">
        <w:trPr>
          <w:trHeight w:val="163"/>
        </w:trPr>
        <w:tc>
          <w:tcPr>
            <w:tcW w:w="809" w:type="pct"/>
            <w:vMerge w:val="restart"/>
          </w:tcPr>
          <w:p w:rsidR="002E790E" w:rsidRPr="00B443BD" w:rsidRDefault="002E790E" w:rsidP="00034E8D">
            <w:pPr>
              <w:rPr>
                <w:rFonts w:cs="Tahoma"/>
                <w:b/>
                <w:sz w:val="18"/>
                <w:szCs w:val="18"/>
              </w:rPr>
            </w:pPr>
            <w:r w:rsidRPr="00B443BD">
              <w:rPr>
                <w:rFonts w:cs="Tahoma"/>
                <w:b/>
                <w:bCs/>
                <w:sz w:val="18"/>
                <w:szCs w:val="18"/>
              </w:rPr>
              <w:t>Destinatari</w:t>
            </w:r>
          </w:p>
        </w:tc>
        <w:tc>
          <w:tcPr>
            <w:tcW w:w="1968" w:type="pct"/>
          </w:tcPr>
          <w:p w:rsidR="002E790E" w:rsidRPr="00B443BD" w:rsidRDefault="002E790E" w:rsidP="00034E8D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B443BD">
              <w:rPr>
                <w:rFonts w:cs="Tahoma"/>
                <w:b/>
                <w:sz w:val="18"/>
                <w:szCs w:val="18"/>
              </w:rPr>
              <w:t>FINALITÀ</w:t>
            </w:r>
          </w:p>
        </w:tc>
        <w:tc>
          <w:tcPr>
            <w:tcW w:w="2223" w:type="pct"/>
          </w:tcPr>
          <w:p w:rsidR="002E790E" w:rsidRPr="00B443BD" w:rsidRDefault="002E790E" w:rsidP="00034E8D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B443BD">
              <w:rPr>
                <w:rFonts w:cs="Tahoma"/>
                <w:b/>
                <w:bCs/>
                <w:sz w:val="18"/>
                <w:szCs w:val="18"/>
              </w:rPr>
              <w:t>DESTINATARI</w:t>
            </w:r>
          </w:p>
        </w:tc>
      </w:tr>
      <w:tr w:rsidR="002E790E" w:rsidRPr="002D2045" w:rsidTr="004B6885">
        <w:trPr>
          <w:trHeight w:val="163"/>
        </w:trPr>
        <w:tc>
          <w:tcPr>
            <w:tcW w:w="809" w:type="pct"/>
            <w:vMerge/>
          </w:tcPr>
          <w:p w:rsidR="002E790E" w:rsidRPr="00B443BD" w:rsidRDefault="002E790E" w:rsidP="00034E8D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968" w:type="pct"/>
          </w:tcPr>
          <w:p w:rsidR="002E790E" w:rsidRPr="00B443BD" w:rsidRDefault="002E790E" w:rsidP="00034E8D">
            <w:pPr>
              <w:widowControl w:val="0"/>
              <w:suppressLineNumbers/>
              <w:suppressAutoHyphens/>
              <w:rPr>
                <w:rFonts w:cs="Tahoma"/>
                <w:sz w:val="18"/>
                <w:szCs w:val="18"/>
              </w:rPr>
            </w:pPr>
            <w:r>
              <w:rPr>
                <w:rFonts w:eastAsia="Calibri" w:cs="Tahoma"/>
                <w:color w:val="000000"/>
                <w:sz w:val="18"/>
                <w:szCs w:val="18"/>
                <w:lang w:eastAsia="zh-CN" w:bidi="hi-IN"/>
              </w:rPr>
              <w:t>Valorizzazione del risultato finale ottenuto dallo studente, dal diplomato o dal laureato, con l’assegnazione della borsa di studio.</w:t>
            </w:r>
          </w:p>
        </w:tc>
        <w:tc>
          <w:tcPr>
            <w:tcW w:w="2223" w:type="pct"/>
          </w:tcPr>
          <w:p w:rsidR="002E790E" w:rsidRPr="002D2045" w:rsidRDefault="002E790E" w:rsidP="00034E8D">
            <w:pPr>
              <w:pStyle w:val="Contenutotabella"/>
              <w:jc w:val="both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2D2045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 xml:space="preserve">I dati personali raccolti </w:t>
            </w:r>
            <w:r w:rsidRPr="002D2045">
              <w:rPr>
                <w:rFonts w:ascii="Tahoma" w:eastAsia="Calibri" w:hAnsi="Tahoma" w:cs="Tahoma"/>
                <w:color w:val="000000"/>
                <w:sz w:val="18"/>
                <w:szCs w:val="18"/>
              </w:rPr>
              <w:t>verranno pubblicati:</w:t>
            </w:r>
          </w:p>
          <w:p w:rsidR="002E790E" w:rsidRPr="002D2045" w:rsidRDefault="002E790E" w:rsidP="00034E8D">
            <w:pPr>
              <w:pStyle w:val="Contenutotabella"/>
              <w:jc w:val="both"/>
              <w:rPr>
                <w:rFonts w:ascii="Tahoma" w:eastAsia="Calibri" w:hAnsi="Tahoma" w:cs="Tahoma"/>
                <w:color w:val="221F1F"/>
                <w:sz w:val="18"/>
                <w:szCs w:val="18"/>
              </w:rPr>
            </w:pPr>
          </w:p>
          <w:p w:rsidR="002E790E" w:rsidRPr="002D2045" w:rsidRDefault="002E790E" w:rsidP="00034E8D">
            <w:pPr>
              <w:pStyle w:val="Contenutotabella"/>
              <w:jc w:val="both"/>
              <w:rPr>
                <w:rFonts w:ascii="Tahoma" w:eastAsia="Calibri" w:hAnsi="Tahoma" w:cs="Tahoma"/>
                <w:color w:val="221F1F"/>
                <w:sz w:val="18"/>
                <w:szCs w:val="18"/>
              </w:rPr>
            </w:pPr>
            <w:r w:rsidRPr="002D2045">
              <w:rPr>
                <w:rFonts w:ascii="Tahoma" w:eastAsia="Calibri" w:hAnsi="Tahoma" w:cs="Tahoma"/>
                <w:color w:val="000000"/>
                <w:sz w:val="18"/>
                <w:szCs w:val="18"/>
              </w:rPr>
              <w:sym w:font="Wingdings 2" w:char="F097"/>
            </w:r>
            <w:r w:rsidRPr="002D2045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sul </w:t>
            </w:r>
            <w:r w:rsidRPr="002D2045">
              <w:rPr>
                <w:rFonts w:ascii="Tahoma" w:eastAsia="Calibri" w:hAnsi="Tahoma" w:cs="Tahoma"/>
                <w:color w:val="000000"/>
                <w:sz w:val="18"/>
                <w:szCs w:val="18"/>
              </w:rPr>
              <w:t>sito internet istituzionale del Comune di Bari;</w:t>
            </w:r>
          </w:p>
          <w:p w:rsidR="002E790E" w:rsidRPr="002D2045" w:rsidRDefault="002E790E" w:rsidP="00034E8D">
            <w:pPr>
              <w:pStyle w:val="Contenutotabella"/>
              <w:jc w:val="both"/>
              <w:rPr>
                <w:rFonts w:ascii="Tahoma" w:eastAsia="Calibri" w:hAnsi="Tahoma" w:cs="Tahoma"/>
                <w:color w:val="221F1F"/>
                <w:sz w:val="18"/>
                <w:szCs w:val="18"/>
              </w:rPr>
            </w:pPr>
            <w:r w:rsidRPr="002D2045">
              <w:rPr>
                <w:rFonts w:ascii="Tahoma" w:eastAsia="Calibri" w:hAnsi="Tahoma" w:cs="Tahoma"/>
                <w:color w:val="000000"/>
                <w:sz w:val="18"/>
                <w:szCs w:val="18"/>
              </w:rPr>
              <w:sym w:font="Wingdings 2" w:char="F097"/>
            </w:r>
            <w:r w:rsidRPr="002D2045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 sui canali social </w:t>
            </w:r>
            <w:r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- </w:t>
            </w:r>
            <w:r w:rsidRPr="002D2045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media </w:t>
            </w:r>
            <w:r>
              <w:rPr>
                <w:rFonts w:ascii="Tahoma" w:eastAsia="Calibri" w:hAnsi="Tahoma" w:cs="Tahoma"/>
                <w:color w:val="000000"/>
                <w:sz w:val="18"/>
                <w:szCs w:val="18"/>
              </w:rPr>
              <w:t>riconducibili al Comune di Bari</w:t>
            </w:r>
            <w:r w:rsidRPr="002D2045">
              <w:rPr>
                <w:rFonts w:ascii="Tahoma" w:eastAsia="Calibri" w:hAnsi="Tahoma" w:cs="Tahoma"/>
                <w:color w:val="000000"/>
                <w:sz w:val="18"/>
                <w:szCs w:val="18"/>
              </w:rPr>
              <w:t>;</w:t>
            </w:r>
          </w:p>
          <w:p w:rsidR="002E790E" w:rsidRPr="002D2045" w:rsidRDefault="002E790E" w:rsidP="00034E8D">
            <w:pPr>
              <w:pStyle w:val="Contenutotabella"/>
              <w:tabs>
                <w:tab w:val="left" w:pos="171"/>
              </w:tabs>
              <w:jc w:val="both"/>
              <w:rPr>
                <w:rFonts w:ascii="Tahoma" w:eastAsia="Calibri" w:hAnsi="Tahoma" w:cs="Tahoma"/>
                <w:color w:val="221F1F"/>
                <w:sz w:val="18"/>
                <w:szCs w:val="18"/>
              </w:rPr>
            </w:pPr>
            <w:r w:rsidRPr="002D2045">
              <w:rPr>
                <w:rFonts w:ascii="Tahoma" w:eastAsia="Calibri" w:hAnsi="Tahoma" w:cs="Tahoma"/>
                <w:color w:val="000000"/>
                <w:sz w:val="18"/>
                <w:szCs w:val="18"/>
              </w:rPr>
              <w:sym w:font="Wingdings 2" w:char="F097"/>
            </w:r>
            <w:r w:rsidRPr="002D2045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Calibri" w:hAnsi="Tahoma" w:cs="Tahoma"/>
                <w:color w:val="000000"/>
                <w:sz w:val="18"/>
                <w:szCs w:val="18"/>
              </w:rPr>
              <w:t>presso gli istituti scolatici/Universitari di appartenenza del vincitore</w:t>
            </w:r>
            <w:r w:rsidRPr="002D2045">
              <w:rPr>
                <w:rFonts w:ascii="Tahoma" w:eastAsia="Calibri" w:hAnsi="Tahoma" w:cs="Tahoma"/>
                <w:color w:val="000000"/>
                <w:sz w:val="18"/>
                <w:szCs w:val="18"/>
              </w:rPr>
              <w:t>;</w:t>
            </w:r>
          </w:p>
          <w:p w:rsidR="002E790E" w:rsidRPr="002D2045" w:rsidRDefault="002E790E" w:rsidP="00034E8D">
            <w:pPr>
              <w:pStyle w:val="Contenutotabella"/>
              <w:jc w:val="both"/>
              <w:rPr>
                <w:rFonts w:ascii="Tahoma" w:eastAsia="Calibri" w:hAnsi="Tahoma" w:cs="Tahoma"/>
                <w:color w:val="221F1F"/>
                <w:sz w:val="18"/>
                <w:szCs w:val="18"/>
              </w:rPr>
            </w:pPr>
            <w:r w:rsidRPr="002D2045">
              <w:rPr>
                <w:rFonts w:ascii="Tahoma" w:eastAsia="Calibri" w:hAnsi="Tahoma" w:cs="Tahoma"/>
                <w:color w:val="000000"/>
                <w:sz w:val="18"/>
                <w:szCs w:val="18"/>
              </w:rPr>
              <w:sym w:font="Wingdings 2" w:char="F097"/>
            </w:r>
            <w:r w:rsidRPr="002D2045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 riviste di Istituzioni, Associazioni, Cooperative legalmente riconosciute promotrici di attività e/o progetti rivolti </w:t>
            </w:r>
            <w:r>
              <w:rPr>
                <w:rFonts w:ascii="Tahoma" w:eastAsia="Calibri" w:hAnsi="Tahoma" w:cs="Tahoma"/>
                <w:color w:val="000000"/>
                <w:sz w:val="18"/>
                <w:szCs w:val="18"/>
              </w:rPr>
              <w:t>all’istruzione ed alla formazione accademica, in convenzione con il Comune di Bari.</w:t>
            </w:r>
          </w:p>
          <w:p w:rsidR="002E790E" w:rsidRPr="002D2045" w:rsidRDefault="002E790E" w:rsidP="00034E8D">
            <w:pPr>
              <w:pStyle w:val="Contenutotabella"/>
              <w:jc w:val="both"/>
              <w:rPr>
                <w:rFonts w:ascii="Tahoma" w:eastAsia="Calibri" w:hAnsi="Tahoma" w:cs="Tahoma"/>
                <w:color w:val="221F1F"/>
                <w:sz w:val="18"/>
                <w:szCs w:val="18"/>
              </w:rPr>
            </w:pPr>
            <w:r w:rsidRPr="002D2045">
              <w:rPr>
                <w:rFonts w:ascii="Tahoma" w:eastAsia="Calibri" w:hAnsi="Tahoma" w:cs="Tahoma"/>
                <w:color w:val="000000"/>
                <w:sz w:val="18"/>
                <w:szCs w:val="18"/>
              </w:rPr>
              <w:sym w:font="Wingdings 2" w:char="F097"/>
            </w:r>
            <w:r w:rsidRPr="002D2045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 Emittenti televisive e </w:t>
            </w:r>
            <w:r>
              <w:rPr>
                <w:rFonts w:ascii="Tahoma" w:eastAsia="Calibri" w:hAnsi="Tahoma" w:cs="Tahoma"/>
                <w:color w:val="000000"/>
                <w:sz w:val="18"/>
                <w:szCs w:val="18"/>
              </w:rPr>
              <w:t>testate giornalistiche locali.</w:t>
            </w:r>
          </w:p>
        </w:tc>
      </w:tr>
      <w:tr w:rsidR="002E790E" w:rsidRPr="002D2045" w:rsidTr="004B6885">
        <w:trPr>
          <w:trHeight w:val="163"/>
        </w:trPr>
        <w:tc>
          <w:tcPr>
            <w:tcW w:w="809" w:type="pct"/>
            <w:vMerge w:val="restart"/>
          </w:tcPr>
          <w:p w:rsidR="002E790E" w:rsidRDefault="002E790E" w:rsidP="00034E8D">
            <w:pPr>
              <w:rPr>
                <w:rFonts w:cs="Tahoma"/>
                <w:b/>
                <w:bCs/>
                <w:sz w:val="18"/>
                <w:szCs w:val="18"/>
              </w:rPr>
            </w:pPr>
            <w:r w:rsidRPr="00B443BD">
              <w:rPr>
                <w:rFonts w:cs="Tahoma"/>
                <w:b/>
                <w:bCs/>
                <w:sz w:val="18"/>
                <w:szCs w:val="18"/>
              </w:rPr>
              <w:t xml:space="preserve">Periodo </w:t>
            </w:r>
          </w:p>
          <w:p w:rsidR="002E790E" w:rsidRPr="00B443BD" w:rsidRDefault="002E790E" w:rsidP="00034E8D">
            <w:pPr>
              <w:rPr>
                <w:rFonts w:cs="Tahoma"/>
                <w:b/>
                <w:sz w:val="18"/>
                <w:szCs w:val="18"/>
              </w:rPr>
            </w:pPr>
            <w:r w:rsidRPr="00B443BD">
              <w:rPr>
                <w:rFonts w:cs="Tahoma"/>
                <w:b/>
                <w:bCs/>
                <w:sz w:val="18"/>
                <w:szCs w:val="18"/>
              </w:rPr>
              <w:t>di conservazione</w:t>
            </w:r>
          </w:p>
        </w:tc>
        <w:tc>
          <w:tcPr>
            <w:tcW w:w="1968" w:type="pct"/>
          </w:tcPr>
          <w:p w:rsidR="002E790E" w:rsidRPr="00B443BD" w:rsidRDefault="002E790E" w:rsidP="00034E8D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B443BD">
              <w:rPr>
                <w:rFonts w:cs="Tahoma"/>
                <w:b/>
                <w:sz w:val="18"/>
                <w:szCs w:val="18"/>
              </w:rPr>
              <w:t>FINALITÀ</w:t>
            </w:r>
          </w:p>
        </w:tc>
        <w:tc>
          <w:tcPr>
            <w:tcW w:w="2223" w:type="pct"/>
          </w:tcPr>
          <w:p w:rsidR="002E790E" w:rsidRPr="002D2045" w:rsidRDefault="002E790E" w:rsidP="00034E8D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2D2045">
              <w:rPr>
                <w:rFonts w:cs="Tahoma"/>
                <w:b/>
                <w:bCs/>
                <w:sz w:val="18"/>
                <w:szCs w:val="18"/>
              </w:rPr>
              <w:t>DURATA DELLA CONSERVAZIONE</w:t>
            </w:r>
          </w:p>
        </w:tc>
      </w:tr>
      <w:tr w:rsidR="002E790E" w:rsidRPr="002D2045" w:rsidTr="004B6885">
        <w:trPr>
          <w:trHeight w:val="163"/>
        </w:trPr>
        <w:tc>
          <w:tcPr>
            <w:tcW w:w="809" w:type="pct"/>
            <w:vMerge/>
          </w:tcPr>
          <w:p w:rsidR="002E790E" w:rsidRPr="00B443BD" w:rsidRDefault="002E790E" w:rsidP="00034E8D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968" w:type="pct"/>
          </w:tcPr>
          <w:p w:rsidR="002E790E" w:rsidRPr="00056C32" w:rsidRDefault="002E790E" w:rsidP="00034E8D">
            <w:pPr>
              <w:widowControl w:val="0"/>
              <w:suppressLineNumbers/>
              <w:suppressAutoHyphens/>
              <w:rPr>
                <w:rFonts w:eastAsia="Calibri" w:cs="Tahoma"/>
                <w:color w:val="000000"/>
                <w:sz w:val="18"/>
                <w:szCs w:val="18"/>
                <w:lang w:eastAsia="zh-CN" w:bidi="hi-IN"/>
              </w:rPr>
            </w:pPr>
            <w:r w:rsidRPr="00056C32">
              <w:rPr>
                <w:rFonts w:eastAsia="Calibri" w:cs="Tahoma"/>
                <w:color w:val="000000"/>
                <w:sz w:val="18"/>
                <w:szCs w:val="18"/>
                <w:lang w:eastAsia="zh-CN" w:bidi="hi-IN"/>
              </w:rPr>
              <w:t>1.</w:t>
            </w:r>
            <w:r>
              <w:rPr>
                <w:rFonts w:eastAsia="Calibri" w:cs="Tahoma"/>
                <w:color w:val="000000"/>
                <w:sz w:val="18"/>
                <w:szCs w:val="18"/>
                <w:lang w:eastAsia="zh-CN" w:bidi="hi-IN"/>
              </w:rPr>
              <w:t xml:space="preserve"> </w:t>
            </w:r>
            <w:r w:rsidRPr="00056C32">
              <w:rPr>
                <w:rFonts w:eastAsia="Calibri" w:cs="Tahoma"/>
                <w:color w:val="000000"/>
                <w:sz w:val="18"/>
                <w:szCs w:val="18"/>
                <w:lang w:eastAsia="zh-CN" w:bidi="hi-IN"/>
              </w:rPr>
              <w:t>Assicurare, per il tempo strettamente necessario, i diritti di eventuali controinteressati alle graduatorie finali;</w:t>
            </w:r>
          </w:p>
          <w:p w:rsidR="002E790E" w:rsidRDefault="002E790E" w:rsidP="00034E8D">
            <w:pPr>
              <w:rPr>
                <w:lang w:eastAsia="zh-CN" w:bidi="hi-IN"/>
              </w:rPr>
            </w:pPr>
          </w:p>
          <w:p w:rsidR="002E790E" w:rsidRPr="00056C32" w:rsidRDefault="002E790E" w:rsidP="00034E8D">
            <w:pPr>
              <w:autoSpaceDE w:val="0"/>
              <w:rPr>
                <w:rFonts w:ascii="Bodoni" w:eastAsia="Times New Roman" w:hAnsi="Bodoni" w:cs="Bodoni"/>
                <w:sz w:val="18"/>
                <w:szCs w:val="18"/>
                <w:lang w:eastAsia="zh-CN"/>
              </w:rPr>
            </w:pPr>
            <w:r w:rsidRPr="00056C32">
              <w:rPr>
                <w:sz w:val="18"/>
                <w:szCs w:val="18"/>
                <w:lang w:eastAsia="zh-CN" w:bidi="hi-IN"/>
              </w:rPr>
              <w:t xml:space="preserve">2. </w:t>
            </w:r>
            <w:r>
              <w:rPr>
                <w:rFonts w:eastAsia="Calibri" w:cs="Tahoma"/>
                <w:sz w:val="18"/>
                <w:szCs w:val="18"/>
              </w:rPr>
              <w:t>U</w:t>
            </w:r>
            <w:r w:rsidRPr="00056C32">
              <w:rPr>
                <w:rFonts w:eastAsia="Calibri" w:cs="Tahoma"/>
                <w:sz w:val="18"/>
                <w:szCs w:val="18"/>
              </w:rPr>
              <w:t xml:space="preserve">tilizzazione delle tesi di laurea premiate, per le finalità proprie del Comune di Bari, </w:t>
            </w:r>
            <w:r>
              <w:rPr>
                <w:rFonts w:eastAsia="Calibri" w:cs="Tahoma"/>
                <w:sz w:val="18"/>
                <w:szCs w:val="18"/>
              </w:rPr>
              <w:t>in modo non esclusivo.</w:t>
            </w:r>
          </w:p>
          <w:p w:rsidR="002E790E" w:rsidRPr="00056C32" w:rsidRDefault="002E790E" w:rsidP="00034E8D">
            <w:pPr>
              <w:rPr>
                <w:lang w:eastAsia="zh-CN" w:bidi="hi-IN"/>
              </w:rPr>
            </w:pPr>
          </w:p>
        </w:tc>
        <w:tc>
          <w:tcPr>
            <w:tcW w:w="2223" w:type="pct"/>
          </w:tcPr>
          <w:p w:rsidR="002E790E" w:rsidRDefault="002E790E" w:rsidP="00034E8D">
            <w:pPr>
              <w:pStyle w:val="Contenutotabella"/>
              <w:tabs>
                <w:tab w:val="left" w:pos="171"/>
              </w:tabs>
              <w:jc w:val="both"/>
              <w:rPr>
                <w:rFonts w:ascii="Tahoma" w:hAnsi="Tahoma" w:cs="Tahoma"/>
                <w:iCs/>
                <w:color w:val="000000"/>
                <w:sz w:val="18"/>
                <w:szCs w:val="18"/>
              </w:rPr>
            </w:pPr>
          </w:p>
          <w:p w:rsidR="002E790E" w:rsidRDefault="002E790E" w:rsidP="00034E8D">
            <w:pPr>
              <w:pStyle w:val="Contenutotabella"/>
              <w:tabs>
                <w:tab w:val="left" w:pos="171"/>
              </w:tabs>
              <w:jc w:val="both"/>
              <w:rPr>
                <w:rFonts w:ascii="Tahoma" w:hAnsi="Tahoma" w:cs="Tahoma"/>
                <w:i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>60 gg. dalla pubblicazione della graduatoria</w:t>
            </w:r>
          </w:p>
          <w:p w:rsidR="002E790E" w:rsidRDefault="002E790E" w:rsidP="00034E8D">
            <w:pPr>
              <w:pStyle w:val="Contenutotabella"/>
              <w:tabs>
                <w:tab w:val="left" w:pos="171"/>
              </w:tabs>
              <w:jc w:val="both"/>
              <w:rPr>
                <w:rFonts w:ascii="Tahoma" w:hAnsi="Tahoma" w:cs="Tahoma"/>
                <w:iCs/>
                <w:color w:val="000000"/>
                <w:sz w:val="18"/>
                <w:szCs w:val="18"/>
              </w:rPr>
            </w:pPr>
          </w:p>
          <w:p w:rsidR="002E790E" w:rsidRDefault="002E790E" w:rsidP="00034E8D">
            <w:pPr>
              <w:pStyle w:val="Contenutotabella"/>
              <w:tabs>
                <w:tab w:val="left" w:pos="171"/>
              </w:tabs>
              <w:jc w:val="both"/>
              <w:rPr>
                <w:rFonts w:ascii="Tahoma" w:hAnsi="Tahoma" w:cs="Tahoma"/>
                <w:iCs/>
                <w:color w:val="000000"/>
                <w:sz w:val="18"/>
                <w:szCs w:val="18"/>
              </w:rPr>
            </w:pPr>
          </w:p>
          <w:p w:rsidR="002E790E" w:rsidRPr="002D2045" w:rsidRDefault="002E790E" w:rsidP="00034E8D">
            <w:pPr>
              <w:pStyle w:val="Contenutotabella"/>
              <w:tabs>
                <w:tab w:val="left" w:pos="171"/>
              </w:tabs>
              <w:jc w:val="both"/>
              <w:rPr>
                <w:rFonts w:ascii="Tahoma" w:eastAsia="Calibri" w:hAnsi="Tahoma" w:cs="Tahoma"/>
                <w:color w:val="221F1F"/>
                <w:sz w:val="18"/>
                <w:szCs w:val="18"/>
              </w:rPr>
            </w:pPr>
            <w:r w:rsidRPr="002D2045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>I</w:t>
            </w:r>
            <w:r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>l materiale accademico acquisito, sarà</w:t>
            </w:r>
            <w:r w:rsidRPr="002D2045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 xml:space="preserve">archiviato ed </w:t>
            </w:r>
            <w:r w:rsidRPr="002D2045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>utilizzat</w:t>
            </w:r>
            <w:r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>o</w:t>
            </w:r>
            <w:r w:rsidRPr="002D2045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 xml:space="preserve"> con strumenti </w:t>
            </w:r>
            <w:r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 xml:space="preserve">cartacei e/o </w:t>
            </w:r>
            <w:r w:rsidRPr="002D2045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 xml:space="preserve">informatici per le finalità </w:t>
            </w:r>
            <w:r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>appresso</w:t>
            </w:r>
            <w:r w:rsidRPr="002D2045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 xml:space="preserve"> esplicitat</w:t>
            </w:r>
            <w:r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>o e sarà conservato non oltre 3 anni dalla conclusione del procedimento.</w:t>
            </w:r>
          </w:p>
        </w:tc>
      </w:tr>
    </w:tbl>
    <w:p w:rsidR="00AA78D6" w:rsidRDefault="00AA78D6" w:rsidP="00AA78D6">
      <w:pPr>
        <w:jc w:val="right"/>
        <w:rPr>
          <w:rFonts w:cs="Tahoma"/>
          <w:b/>
          <w:sz w:val="18"/>
          <w:szCs w:val="18"/>
        </w:rPr>
      </w:pPr>
    </w:p>
    <w:p w:rsidR="004508A0" w:rsidRPr="00C5481E" w:rsidRDefault="004508A0" w:rsidP="00C5481E">
      <w:pPr>
        <w:rPr>
          <w:rFonts w:eastAsia="Noto Sans CJK SC Regular" w:cs="Tahoma"/>
          <w:kern w:val="2"/>
          <w:lang w:eastAsia="zh-CN" w:bidi="hi-IN"/>
        </w:rPr>
      </w:pPr>
      <w:r w:rsidRPr="004508A0">
        <w:rPr>
          <w:rFonts w:cs="Tahoma"/>
        </w:rPr>
        <w:t xml:space="preserve">Nel rammentare che il </w:t>
      </w:r>
      <w:r w:rsidR="001944BA" w:rsidRPr="004508A0">
        <w:rPr>
          <w:rFonts w:cs="Tahoma"/>
        </w:rPr>
        <w:t>trattamento</w:t>
      </w:r>
      <w:r w:rsidR="001944BA">
        <w:rPr>
          <w:rFonts w:cs="Tahoma"/>
        </w:rPr>
        <w:t xml:space="preserve"> dei</w:t>
      </w:r>
      <w:r w:rsidRPr="004508A0">
        <w:rPr>
          <w:rFonts w:cs="Tahoma"/>
        </w:rPr>
        <w:t xml:space="preserve"> dati avverrà secondo </w:t>
      </w:r>
      <w:r w:rsidR="007A0344" w:rsidRPr="004508A0">
        <w:rPr>
          <w:rFonts w:cs="Tahoma"/>
        </w:rPr>
        <w:t>principi</w:t>
      </w:r>
      <w:r w:rsidRPr="004508A0">
        <w:rPr>
          <w:rFonts w:cs="Tahoma"/>
        </w:rPr>
        <w:t xml:space="preserve"> di </w:t>
      </w:r>
      <w:r w:rsidRPr="004508A0">
        <w:rPr>
          <w:rFonts w:eastAsia="Noto Sans CJK SC Regular" w:cs="Tahoma"/>
          <w:kern w:val="2"/>
          <w:lang w:eastAsia="zh-CN" w:bidi="hi-IN"/>
        </w:rPr>
        <w:t>liceità, correttezza, trasparenza, rispetto delle strette finalità previste, limitazione del trattamento nel tempo, limitazione del trattamento ai dati strettamente connessi alle finalità;</w:t>
      </w:r>
      <w:r w:rsidRPr="004508A0">
        <w:rPr>
          <w:rFonts w:cs="Tahoma"/>
        </w:rPr>
        <w:t xml:space="preserve">. </w:t>
      </w:r>
      <w:r w:rsidRPr="004508A0">
        <w:rPr>
          <w:rFonts w:eastAsia="Noto Sans CJK SC Regular" w:cs="Tahoma"/>
          <w:kern w:val="2"/>
          <w:lang w:eastAsia="zh-CN" w:bidi="hi-IN"/>
        </w:rPr>
        <w:t xml:space="preserve">esattezza dei dati trattati, integrità, riservatezza e disponibilità dei dati e all’interessato sono garantiti i seguenti </w:t>
      </w:r>
      <w:r w:rsidR="00575CB7" w:rsidRPr="00575CB7">
        <w:rPr>
          <w:rFonts w:eastAsia="Noto Sans CJK SC Regular" w:cs="Tahoma"/>
          <w:b/>
          <w:kern w:val="2"/>
          <w:lang w:eastAsia="zh-CN" w:bidi="hi-IN"/>
        </w:rPr>
        <w:t>DIRITTI:</w:t>
      </w:r>
    </w:p>
    <w:p w:rsidR="002E790E" w:rsidRPr="00575CB7" w:rsidRDefault="002E790E" w:rsidP="00575CB7">
      <w:pPr>
        <w:jc w:val="center"/>
        <w:rPr>
          <w:rFonts w:eastAsia="Noto Sans CJK SC Regular" w:cs="Tahoma"/>
          <w:b/>
          <w:kern w:val="2"/>
          <w:lang w:eastAsia="zh-CN" w:bidi="hi-IN"/>
        </w:rPr>
      </w:pPr>
    </w:p>
    <w:tbl>
      <w:tblPr>
        <w:tblStyle w:val="Grigliatabella"/>
        <w:tblW w:w="490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804"/>
        <w:gridCol w:w="2855"/>
      </w:tblGrid>
      <w:tr w:rsidR="00C5481E" w:rsidRPr="00DA3D77" w:rsidTr="004B6885">
        <w:tc>
          <w:tcPr>
            <w:tcW w:w="3522" w:type="pct"/>
          </w:tcPr>
          <w:p w:rsidR="00C5481E" w:rsidRPr="00DA3D77" w:rsidRDefault="00C5481E" w:rsidP="00C5481E">
            <w:pPr>
              <w:jc w:val="center"/>
              <w:rPr>
                <w:b/>
              </w:rPr>
            </w:pPr>
            <w:r w:rsidRPr="00DA3D77">
              <w:rPr>
                <w:b/>
              </w:rPr>
              <w:t>Diritto</w:t>
            </w:r>
          </w:p>
        </w:tc>
        <w:tc>
          <w:tcPr>
            <w:tcW w:w="1478" w:type="pct"/>
          </w:tcPr>
          <w:p w:rsidR="00C5481E" w:rsidRPr="00DA3D77" w:rsidRDefault="00C5481E" w:rsidP="00034E8D">
            <w:pPr>
              <w:rPr>
                <w:b/>
              </w:rPr>
            </w:pPr>
            <w:r w:rsidRPr="00DA3D77">
              <w:rPr>
                <w:b/>
              </w:rPr>
              <w:t>Riferimento al GDPR</w:t>
            </w:r>
          </w:p>
        </w:tc>
      </w:tr>
      <w:tr w:rsidR="00C5481E" w:rsidRPr="00DA3D77" w:rsidTr="004B6885">
        <w:tc>
          <w:tcPr>
            <w:tcW w:w="3522" w:type="pct"/>
            <w:vAlign w:val="center"/>
          </w:tcPr>
          <w:p w:rsidR="00C5481E" w:rsidRPr="00DA3D77" w:rsidRDefault="00C5481E" w:rsidP="00034E8D">
            <w:r w:rsidRPr="00DA3D77">
              <w:t>Accesso ai dati personali</w:t>
            </w:r>
          </w:p>
        </w:tc>
        <w:tc>
          <w:tcPr>
            <w:tcW w:w="1478" w:type="pct"/>
            <w:vAlign w:val="center"/>
          </w:tcPr>
          <w:p w:rsidR="00C5481E" w:rsidRPr="00DA3D77" w:rsidRDefault="00C5481E" w:rsidP="00034E8D">
            <w:r w:rsidRPr="00DA3D77">
              <w:t>Art. 15</w:t>
            </w:r>
          </w:p>
        </w:tc>
      </w:tr>
      <w:tr w:rsidR="00C5481E" w:rsidRPr="00DA3D77" w:rsidTr="004B6885">
        <w:tc>
          <w:tcPr>
            <w:tcW w:w="3522" w:type="pct"/>
            <w:vAlign w:val="center"/>
          </w:tcPr>
          <w:p w:rsidR="00C5481E" w:rsidRPr="00DA3D77" w:rsidRDefault="00C5481E" w:rsidP="00034E8D">
            <w:r w:rsidRPr="00DA3D77">
              <w:t>Cancellazione dei dati personali</w:t>
            </w:r>
          </w:p>
        </w:tc>
        <w:tc>
          <w:tcPr>
            <w:tcW w:w="1478" w:type="pct"/>
          </w:tcPr>
          <w:p w:rsidR="00C5481E" w:rsidRPr="00DA3D77" w:rsidRDefault="00C5481E" w:rsidP="00034E8D">
            <w:r w:rsidRPr="00DA3D77">
              <w:t>Art. 17</w:t>
            </w:r>
          </w:p>
        </w:tc>
      </w:tr>
      <w:tr w:rsidR="00C5481E" w:rsidRPr="00DA3D77" w:rsidTr="004B6885">
        <w:tc>
          <w:tcPr>
            <w:tcW w:w="3522" w:type="pct"/>
            <w:vAlign w:val="center"/>
          </w:tcPr>
          <w:p w:rsidR="00C5481E" w:rsidRPr="00DA3D77" w:rsidRDefault="00C5481E" w:rsidP="00034E8D">
            <w:r w:rsidRPr="00DA3D77">
              <w:t>Portabilità dei dati personali</w:t>
            </w:r>
          </w:p>
        </w:tc>
        <w:tc>
          <w:tcPr>
            <w:tcW w:w="1478" w:type="pct"/>
          </w:tcPr>
          <w:p w:rsidR="00C5481E" w:rsidRPr="00DA3D77" w:rsidRDefault="00C5481E" w:rsidP="00034E8D">
            <w:r w:rsidRPr="00DA3D77">
              <w:t>Art. 20</w:t>
            </w:r>
          </w:p>
        </w:tc>
      </w:tr>
      <w:tr w:rsidR="00C5481E" w:rsidRPr="00DA3D77" w:rsidTr="004B6885">
        <w:tc>
          <w:tcPr>
            <w:tcW w:w="3522" w:type="pct"/>
            <w:vAlign w:val="center"/>
          </w:tcPr>
          <w:p w:rsidR="00C5481E" w:rsidRPr="00DA3D77" w:rsidRDefault="00C5481E" w:rsidP="00034E8D">
            <w:r w:rsidRPr="00DA3D77">
              <w:t>Diritto al reclamo al Garante per la</w:t>
            </w:r>
            <w:r>
              <w:t xml:space="preserve"> Protezione dei Dati personali </w:t>
            </w:r>
            <w:r w:rsidRPr="00DA3D77">
              <w:t xml:space="preserve"> Piazza Venezia 11 - 00187 Roma – </w:t>
            </w:r>
            <w:hyperlink r:id="rId9">
              <w:r w:rsidRPr="00DA3D77">
                <w:rPr>
                  <w:rStyle w:val="Collegamentoipertestuale"/>
                </w:rPr>
                <w:t>protocollo@gpdp.it</w:t>
              </w:r>
            </w:hyperlink>
            <w:r w:rsidRPr="00DA3D77">
              <w:t xml:space="preserve"> - 06696771</w:t>
            </w:r>
          </w:p>
        </w:tc>
        <w:tc>
          <w:tcPr>
            <w:tcW w:w="1478" w:type="pct"/>
            <w:vAlign w:val="center"/>
          </w:tcPr>
          <w:p w:rsidR="00C5481E" w:rsidRPr="00DA3D77" w:rsidRDefault="00C5481E" w:rsidP="00034E8D">
            <w:r w:rsidRPr="00DA3D77">
              <w:t>Art. 77</w:t>
            </w:r>
          </w:p>
        </w:tc>
      </w:tr>
      <w:tr w:rsidR="00C5481E" w:rsidRPr="00DA3D77" w:rsidTr="004B6885">
        <w:tc>
          <w:tcPr>
            <w:tcW w:w="3522" w:type="pct"/>
            <w:vAlign w:val="center"/>
          </w:tcPr>
          <w:p w:rsidR="00C5481E" w:rsidRPr="00DA3D77" w:rsidRDefault="00C5481E" w:rsidP="00034E8D">
            <w:r w:rsidRPr="00DA3D77">
              <w:t>Rettifica dei dati personali</w:t>
            </w:r>
          </w:p>
        </w:tc>
        <w:tc>
          <w:tcPr>
            <w:tcW w:w="1478" w:type="pct"/>
          </w:tcPr>
          <w:p w:rsidR="00C5481E" w:rsidRPr="00DA3D77" w:rsidRDefault="00C5481E" w:rsidP="00034E8D">
            <w:r w:rsidRPr="00DA3D77">
              <w:t>Art. 16</w:t>
            </w:r>
          </w:p>
        </w:tc>
      </w:tr>
      <w:tr w:rsidR="00C5481E" w:rsidRPr="00DA3D77" w:rsidTr="004B6885">
        <w:tc>
          <w:tcPr>
            <w:tcW w:w="3522" w:type="pct"/>
            <w:vAlign w:val="center"/>
          </w:tcPr>
          <w:p w:rsidR="00C5481E" w:rsidRPr="00DA3D77" w:rsidRDefault="00C5481E" w:rsidP="00034E8D">
            <w:r w:rsidRPr="00DA3D77">
              <w:t>Limitazione del trattamento</w:t>
            </w:r>
          </w:p>
        </w:tc>
        <w:tc>
          <w:tcPr>
            <w:tcW w:w="1478" w:type="pct"/>
          </w:tcPr>
          <w:p w:rsidR="00C5481E" w:rsidRPr="00DA3D77" w:rsidRDefault="00C5481E" w:rsidP="00034E8D">
            <w:r w:rsidRPr="00DA3D77">
              <w:t>Art. 18</w:t>
            </w:r>
          </w:p>
        </w:tc>
      </w:tr>
      <w:tr w:rsidR="00C5481E" w:rsidRPr="00DA3D77" w:rsidTr="004B6885">
        <w:tc>
          <w:tcPr>
            <w:tcW w:w="3522" w:type="pct"/>
            <w:vAlign w:val="center"/>
          </w:tcPr>
          <w:p w:rsidR="00C5481E" w:rsidRPr="00DA3D77" w:rsidRDefault="00C5481E" w:rsidP="00034E8D">
            <w:r w:rsidRPr="00DA3D77">
              <w:t>Opposizione al trattamento</w:t>
            </w:r>
          </w:p>
        </w:tc>
        <w:tc>
          <w:tcPr>
            <w:tcW w:w="1478" w:type="pct"/>
          </w:tcPr>
          <w:p w:rsidR="00C5481E" w:rsidRPr="00DA3D77" w:rsidRDefault="00C5481E" w:rsidP="00034E8D">
            <w:r w:rsidRPr="00DA3D77">
              <w:t>Art. 21</w:t>
            </w:r>
          </w:p>
        </w:tc>
      </w:tr>
      <w:tr w:rsidR="00C5481E" w:rsidRPr="00DA3D77" w:rsidTr="004B6885">
        <w:tc>
          <w:tcPr>
            <w:tcW w:w="3522" w:type="pct"/>
            <w:vAlign w:val="center"/>
          </w:tcPr>
          <w:p w:rsidR="00C5481E" w:rsidRPr="00DA3D77" w:rsidRDefault="00C5481E" w:rsidP="00034E8D">
            <w:r w:rsidRPr="00DA3D77">
              <w:t>Diritto alla comunicazione della violazione</w:t>
            </w:r>
          </w:p>
        </w:tc>
        <w:tc>
          <w:tcPr>
            <w:tcW w:w="1478" w:type="pct"/>
          </w:tcPr>
          <w:p w:rsidR="00C5481E" w:rsidRPr="00DA3D77" w:rsidRDefault="00C5481E" w:rsidP="00034E8D">
            <w:r w:rsidRPr="00DA3D77">
              <w:t>Art. 34</w:t>
            </w:r>
          </w:p>
        </w:tc>
      </w:tr>
    </w:tbl>
    <w:p w:rsidR="004508A0" w:rsidRPr="00575CB7" w:rsidRDefault="007A0344" w:rsidP="004508A0">
      <w:pPr>
        <w:rPr>
          <w:rFonts w:cs="Tahoma"/>
        </w:rPr>
      </w:pPr>
      <w:r>
        <w:rPr>
          <w:rFonts w:cs="Tahoma"/>
        </w:rPr>
        <w:lastRenderedPageBreak/>
        <w:t>Si porta a conoscenza</w:t>
      </w:r>
      <w:r w:rsidR="004508A0" w:rsidRPr="00575CB7">
        <w:rPr>
          <w:rFonts w:cs="Tahoma"/>
        </w:rPr>
        <w:t xml:space="preserve"> che il trattamento dei dati afferenti al procedimento di che trattasi non comporta processi decisionali automatizzati, non </w:t>
      </w:r>
      <w:r>
        <w:rPr>
          <w:rFonts w:cs="Tahoma"/>
        </w:rPr>
        <w:t>prevede</w:t>
      </w:r>
      <w:r w:rsidR="004508A0" w:rsidRPr="00575CB7">
        <w:rPr>
          <w:rFonts w:cs="Tahoma"/>
        </w:rPr>
        <w:t xml:space="preserve"> trasm</w:t>
      </w:r>
      <w:r w:rsidR="00393408">
        <w:rPr>
          <w:rFonts w:cs="Tahoma"/>
        </w:rPr>
        <w:t>i</w:t>
      </w:r>
      <w:r w:rsidR="004508A0" w:rsidRPr="00575CB7">
        <w:rPr>
          <w:rFonts w:cs="Tahoma"/>
        </w:rPr>
        <w:t>ssi</w:t>
      </w:r>
      <w:r>
        <w:rPr>
          <w:rFonts w:cs="Tahoma"/>
        </w:rPr>
        <w:t>one</w:t>
      </w:r>
      <w:r w:rsidR="004508A0" w:rsidRPr="00575CB7">
        <w:rPr>
          <w:rFonts w:cs="Tahoma"/>
        </w:rPr>
        <w:t xml:space="preserve"> a Paesi extra EU e non </w:t>
      </w:r>
      <w:r>
        <w:rPr>
          <w:rFonts w:cs="Tahoma"/>
        </w:rPr>
        <w:t xml:space="preserve">implica </w:t>
      </w:r>
      <w:proofErr w:type="spellStart"/>
      <w:r>
        <w:rPr>
          <w:rFonts w:cs="Tahoma"/>
        </w:rPr>
        <w:t>profilazione</w:t>
      </w:r>
      <w:proofErr w:type="spellEnd"/>
      <w:r>
        <w:rPr>
          <w:rFonts w:cs="Tahoma"/>
        </w:rPr>
        <w:t xml:space="preserve"> delle informazioni personali</w:t>
      </w:r>
      <w:r w:rsidR="004508A0" w:rsidRPr="00575CB7">
        <w:rPr>
          <w:rFonts w:cs="Tahoma"/>
        </w:rPr>
        <w:t>.</w:t>
      </w:r>
    </w:p>
    <w:p w:rsidR="004508A0" w:rsidRPr="004508A0" w:rsidRDefault="004508A0" w:rsidP="004508A0"/>
    <w:p w:rsidR="004508A0" w:rsidRPr="004508A0" w:rsidRDefault="007A0344" w:rsidP="004508A0">
      <w:r>
        <w:t>Si informa</w:t>
      </w:r>
      <w:r w:rsidR="00575CB7">
        <w:t xml:space="preserve"> infine che i soggetti preposti al </w:t>
      </w:r>
      <w:r w:rsidR="006757EF">
        <w:t>trattamento</w:t>
      </w:r>
      <w:r w:rsidR="00575CB7">
        <w:t xml:space="preserve">, cui poter far valere i </w:t>
      </w:r>
      <w:proofErr w:type="spellStart"/>
      <w:r w:rsidR="006757EF">
        <w:t>su</w:t>
      </w:r>
      <w:r w:rsidR="00575CB7">
        <w:t>estesi</w:t>
      </w:r>
      <w:proofErr w:type="spellEnd"/>
      <w:r w:rsidR="00575CB7">
        <w:t xml:space="preserve"> diritti</w:t>
      </w:r>
      <w:r w:rsidR="006757EF">
        <w:t xml:space="preserve"> dell’</w:t>
      </w:r>
      <w:r w:rsidR="00372D42">
        <w:t>interessato</w:t>
      </w:r>
      <w:r w:rsidR="00575CB7">
        <w:t>, sono:</w:t>
      </w:r>
    </w:p>
    <w:p w:rsidR="00C5481E" w:rsidRDefault="00C5481E" w:rsidP="004508A0"/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60"/>
      </w:tblGrid>
      <w:tr w:rsidR="00C5481E" w:rsidTr="001E0190">
        <w:tc>
          <w:tcPr>
            <w:tcW w:w="2410" w:type="dxa"/>
          </w:tcPr>
          <w:p w:rsidR="00C5481E" w:rsidRPr="007A0344" w:rsidRDefault="00C5481E" w:rsidP="004508A0">
            <w:pPr>
              <w:rPr>
                <w:b/>
              </w:rPr>
            </w:pPr>
            <w:r w:rsidRPr="007A0344">
              <w:rPr>
                <w:b/>
              </w:rPr>
              <w:t>TITOLARE</w:t>
            </w:r>
          </w:p>
        </w:tc>
        <w:tc>
          <w:tcPr>
            <w:tcW w:w="7260" w:type="dxa"/>
          </w:tcPr>
          <w:p w:rsidR="00C5481E" w:rsidRDefault="00C5481E" w:rsidP="007A0344">
            <w:r w:rsidRPr="00C5481E">
              <w:t xml:space="preserve">Comune di Bari, in persona del Sindaco </w:t>
            </w:r>
            <w:proofErr w:type="spellStart"/>
            <w:r w:rsidRPr="00C5481E">
              <w:t>pt</w:t>
            </w:r>
            <w:proofErr w:type="spellEnd"/>
            <w:r w:rsidRPr="00C5481E">
              <w:t>.</w:t>
            </w:r>
            <w:r w:rsidR="007A0344">
              <w:t xml:space="preserve"> </w:t>
            </w:r>
          </w:p>
        </w:tc>
      </w:tr>
      <w:tr w:rsidR="00C5481E" w:rsidTr="001E0190">
        <w:tc>
          <w:tcPr>
            <w:tcW w:w="2410" w:type="dxa"/>
          </w:tcPr>
          <w:p w:rsidR="00C5481E" w:rsidRDefault="007A0344" w:rsidP="004508A0">
            <w:r>
              <w:t>Indirizzo</w:t>
            </w:r>
          </w:p>
        </w:tc>
        <w:tc>
          <w:tcPr>
            <w:tcW w:w="7260" w:type="dxa"/>
          </w:tcPr>
          <w:p w:rsidR="00C5481E" w:rsidRDefault="007A0344" w:rsidP="004508A0">
            <w:r w:rsidRPr="007A0344">
              <w:t>C.so Vittorio Emanuele 84 – BARI</w:t>
            </w:r>
          </w:p>
        </w:tc>
      </w:tr>
      <w:tr w:rsidR="00C5481E" w:rsidTr="001E0190">
        <w:tc>
          <w:tcPr>
            <w:tcW w:w="2410" w:type="dxa"/>
          </w:tcPr>
          <w:p w:rsidR="00C5481E" w:rsidRDefault="007A0344" w:rsidP="004508A0">
            <w:r>
              <w:t>Telefono</w:t>
            </w:r>
          </w:p>
        </w:tc>
        <w:tc>
          <w:tcPr>
            <w:tcW w:w="7260" w:type="dxa"/>
          </w:tcPr>
          <w:p w:rsidR="00C5481E" w:rsidRDefault="007A0344" w:rsidP="004508A0">
            <w:r w:rsidRPr="007A0344">
              <w:t>080.5772251  - 080.5772245</w:t>
            </w:r>
          </w:p>
        </w:tc>
      </w:tr>
      <w:tr w:rsidR="007A0344" w:rsidTr="001E0190">
        <w:tc>
          <w:tcPr>
            <w:tcW w:w="2410" w:type="dxa"/>
          </w:tcPr>
          <w:p w:rsidR="007A0344" w:rsidRDefault="007A0344" w:rsidP="004508A0">
            <w:r>
              <w:t>e-mail/Pec</w:t>
            </w:r>
          </w:p>
        </w:tc>
        <w:tc>
          <w:tcPr>
            <w:tcW w:w="7260" w:type="dxa"/>
          </w:tcPr>
          <w:p w:rsidR="007A0344" w:rsidRPr="007A0344" w:rsidRDefault="00E4324E" w:rsidP="004508A0">
            <w:hyperlink r:id="rId10" w:history="1">
              <w:r w:rsidR="007A0344" w:rsidRPr="007A0344">
                <w:rPr>
                  <w:rStyle w:val="Collegamentoipertestuale"/>
                </w:rPr>
                <w:t>privacy@comune.bari.it</w:t>
              </w:r>
            </w:hyperlink>
            <w:r w:rsidR="007A0344">
              <w:t xml:space="preserve"> - </w:t>
            </w:r>
            <w:hyperlink r:id="rId11" w:history="1">
              <w:r w:rsidR="007A0344" w:rsidRPr="007A0344">
                <w:rPr>
                  <w:rStyle w:val="Collegamentoipertestuale"/>
                </w:rPr>
                <w:t>privacy.comunebari@pec.rupar.puglia.it</w:t>
              </w:r>
            </w:hyperlink>
          </w:p>
        </w:tc>
      </w:tr>
    </w:tbl>
    <w:p w:rsidR="007A0344" w:rsidRDefault="007A0344" w:rsidP="004508A0"/>
    <w:p w:rsidR="007A0344" w:rsidRDefault="007A0344" w:rsidP="004508A0"/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60"/>
      </w:tblGrid>
      <w:tr w:rsidR="007A0344" w:rsidTr="001E0190">
        <w:tc>
          <w:tcPr>
            <w:tcW w:w="2410" w:type="dxa"/>
          </w:tcPr>
          <w:p w:rsidR="007A0344" w:rsidRPr="007A0344" w:rsidRDefault="007A0344" w:rsidP="00034E8D">
            <w:pPr>
              <w:rPr>
                <w:b/>
              </w:rPr>
            </w:pPr>
            <w:r w:rsidRPr="007A0344">
              <w:rPr>
                <w:b/>
              </w:rPr>
              <w:t>DPO</w:t>
            </w:r>
          </w:p>
        </w:tc>
        <w:tc>
          <w:tcPr>
            <w:tcW w:w="7260" w:type="dxa"/>
          </w:tcPr>
          <w:p w:rsidR="007A0344" w:rsidRDefault="007A0344" w:rsidP="00034E8D">
            <w:r w:rsidRPr="007A0344">
              <w:t>Responsabile Segreteria Generale</w:t>
            </w:r>
          </w:p>
        </w:tc>
      </w:tr>
      <w:tr w:rsidR="007A0344" w:rsidTr="001E0190">
        <w:tc>
          <w:tcPr>
            <w:tcW w:w="2410" w:type="dxa"/>
          </w:tcPr>
          <w:p w:rsidR="007A0344" w:rsidRDefault="007A0344" w:rsidP="00034E8D">
            <w:r>
              <w:t>Indirizzo</w:t>
            </w:r>
          </w:p>
        </w:tc>
        <w:tc>
          <w:tcPr>
            <w:tcW w:w="7260" w:type="dxa"/>
          </w:tcPr>
          <w:p w:rsidR="007A0344" w:rsidRDefault="007A0344" w:rsidP="00034E8D">
            <w:r w:rsidRPr="007A0344">
              <w:t>C.so Vittorio Emanuele 84 – BARI</w:t>
            </w:r>
          </w:p>
        </w:tc>
      </w:tr>
      <w:tr w:rsidR="007A0344" w:rsidTr="001E0190">
        <w:tc>
          <w:tcPr>
            <w:tcW w:w="2410" w:type="dxa"/>
          </w:tcPr>
          <w:p w:rsidR="007A0344" w:rsidRDefault="007A0344" w:rsidP="00034E8D">
            <w:r>
              <w:t>Telefono</w:t>
            </w:r>
          </w:p>
        </w:tc>
        <w:tc>
          <w:tcPr>
            <w:tcW w:w="7260" w:type="dxa"/>
          </w:tcPr>
          <w:p w:rsidR="007A0344" w:rsidRDefault="007A0344" w:rsidP="00034E8D">
            <w:r w:rsidRPr="007A0344">
              <w:t>080.5772251  - 080.5772245</w:t>
            </w:r>
          </w:p>
        </w:tc>
      </w:tr>
      <w:tr w:rsidR="007A0344" w:rsidTr="001E0190">
        <w:tc>
          <w:tcPr>
            <w:tcW w:w="2410" w:type="dxa"/>
          </w:tcPr>
          <w:p w:rsidR="007A0344" w:rsidRDefault="007A0344" w:rsidP="00034E8D">
            <w:r>
              <w:t>e-mail/Pec</w:t>
            </w:r>
          </w:p>
        </w:tc>
        <w:tc>
          <w:tcPr>
            <w:tcW w:w="7260" w:type="dxa"/>
          </w:tcPr>
          <w:p w:rsidR="007A0344" w:rsidRPr="007A0344" w:rsidRDefault="00E4324E" w:rsidP="00034E8D">
            <w:hyperlink r:id="rId12" w:history="1">
              <w:r w:rsidR="007A0344" w:rsidRPr="00467ECC">
                <w:rPr>
                  <w:rStyle w:val="Collegamentoipertestuale"/>
                </w:rPr>
                <w:t>rip.segreteriagenerale@comunebari.it</w:t>
              </w:r>
            </w:hyperlink>
            <w:r w:rsidR="007A0344">
              <w:t xml:space="preserve"> </w:t>
            </w:r>
          </w:p>
        </w:tc>
      </w:tr>
    </w:tbl>
    <w:p w:rsidR="007A0344" w:rsidRDefault="007A0344" w:rsidP="004508A0"/>
    <w:p w:rsidR="007A0344" w:rsidRDefault="007A0344" w:rsidP="004508A0"/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60"/>
      </w:tblGrid>
      <w:tr w:rsidR="007A0344" w:rsidTr="001E0190">
        <w:tc>
          <w:tcPr>
            <w:tcW w:w="2410" w:type="dxa"/>
          </w:tcPr>
          <w:p w:rsidR="007A0344" w:rsidRPr="007A0344" w:rsidRDefault="007A0344" w:rsidP="00034E8D">
            <w:pPr>
              <w:rPr>
                <w:b/>
              </w:rPr>
            </w:pPr>
            <w:r>
              <w:rPr>
                <w:b/>
              </w:rPr>
              <w:t>REFERENTE</w:t>
            </w:r>
          </w:p>
        </w:tc>
        <w:tc>
          <w:tcPr>
            <w:tcW w:w="7260" w:type="dxa"/>
          </w:tcPr>
          <w:p w:rsidR="007A0344" w:rsidRDefault="00AC527C" w:rsidP="00FA6233">
            <w:r>
              <w:t>Direttore</w:t>
            </w:r>
            <w:r w:rsidR="007A0344">
              <w:t xml:space="preserve"> </w:t>
            </w:r>
            <w:r w:rsidR="007A0344" w:rsidRPr="007A0344">
              <w:t xml:space="preserve">della Ripartizione Politiche </w:t>
            </w:r>
            <w:r w:rsidR="00FA6233">
              <w:t>E</w:t>
            </w:r>
            <w:r w:rsidR="007A0344" w:rsidRPr="007A0344">
              <w:t xml:space="preserve">ducative Giovanili </w:t>
            </w:r>
          </w:p>
        </w:tc>
      </w:tr>
      <w:tr w:rsidR="007A0344" w:rsidTr="001E0190">
        <w:tc>
          <w:tcPr>
            <w:tcW w:w="2410" w:type="dxa"/>
          </w:tcPr>
          <w:p w:rsidR="007A0344" w:rsidRDefault="007A0344" w:rsidP="00034E8D">
            <w:r>
              <w:t>Indirizzo</w:t>
            </w:r>
          </w:p>
        </w:tc>
        <w:tc>
          <w:tcPr>
            <w:tcW w:w="7260" w:type="dxa"/>
          </w:tcPr>
          <w:p w:rsidR="007A0344" w:rsidRDefault="007A0344" w:rsidP="00034E8D">
            <w:r>
              <w:t>Via Venezia 41 - BARI</w:t>
            </w:r>
          </w:p>
        </w:tc>
      </w:tr>
      <w:tr w:rsidR="007A0344" w:rsidTr="001E0190">
        <w:tc>
          <w:tcPr>
            <w:tcW w:w="2410" w:type="dxa"/>
          </w:tcPr>
          <w:p w:rsidR="007A0344" w:rsidRDefault="007A0344" w:rsidP="00034E8D">
            <w:r>
              <w:t>Telefono</w:t>
            </w:r>
          </w:p>
        </w:tc>
        <w:tc>
          <w:tcPr>
            <w:tcW w:w="7260" w:type="dxa"/>
          </w:tcPr>
          <w:p w:rsidR="007A0344" w:rsidRDefault="007A0344" w:rsidP="00034E8D">
            <w:r>
              <w:t>080.</w:t>
            </w:r>
            <w:r w:rsidRPr="007A0344">
              <w:t>5773801</w:t>
            </w:r>
          </w:p>
        </w:tc>
      </w:tr>
      <w:tr w:rsidR="007A0344" w:rsidTr="001E0190">
        <w:tc>
          <w:tcPr>
            <w:tcW w:w="2410" w:type="dxa"/>
          </w:tcPr>
          <w:p w:rsidR="007A0344" w:rsidRDefault="007A0344" w:rsidP="00034E8D">
            <w:r>
              <w:t>e-mail/Pec</w:t>
            </w:r>
          </w:p>
        </w:tc>
        <w:tc>
          <w:tcPr>
            <w:tcW w:w="7260" w:type="dxa"/>
          </w:tcPr>
          <w:p w:rsidR="007A0344" w:rsidRPr="007A0344" w:rsidRDefault="00E4324E" w:rsidP="00034E8D">
            <w:hyperlink r:id="rId13" w:history="1">
              <w:r w:rsidR="007A0344" w:rsidRPr="007A0344">
                <w:rPr>
                  <w:rStyle w:val="Collegamentoipertestuale"/>
                </w:rPr>
                <w:t>rip.pegs@comune.bari.it</w:t>
              </w:r>
            </w:hyperlink>
            <w:r w:rsidR="007A0344">
              <w:t xml:space="preserve"> - </w:t>
            </w:r>
            <w:hyperlink r:id="rId14" w:history="1">
              <w:r w:rsidR="007A0344" w:rsidRPr="007A0344">
                <w:rPr>
                  <w:rStyle w:val="Collegamentoipertestuale"/>
                </w:rPr>
                <w:t>peg.comunebari@pec.rupar.puglia.it</w:t>
              </w:r>
            </w:hyperlink>
          </w:p>
        </w:tc>
      </w:tr>
    </w:tbl>
    <w:p w:rsidR="007A0344" w:rsidRDefault="007A0344" w:rsidP="004508A0"/>
    <w:p w:rsidR="006757EF" w:rsidRDefault="006757EF" w:rsidP="00575CB7">
      <w:pPr>
        <w:tabs>
          <w:tab w:val="left" w:pos="3681"/>
        </w:tabs>
      </w:pPr>
      <w:r>
        <w:t xml:space="preserve">Bari, </w:t>
      </w:r>
      <w:r w:rsidR="00C87E69">
        <w:t xml:space="preserve">7 </w:t>
      </w:r>
      <w:bookmarkStart w:id="0" w:name="_GoBack"/>
      <w:bookmarkEnd w:id="0"/>
      <w:r w:rsidR="0086632A">
        <w:t>novembre 2023</w:t>
      </w:r>
    </w:p>
    <w:p w:rsidR="006757EF" w:rsidRDefault="00833694" w:rsidP="006757EF">
      <w:pPr>
        <w:tabs>
          <w:tab w:val="left" w:pos="3681"/>
        </w:tabs>
        <w:jc w:val="center"/>
      </w:pPr>
      <w:r>
        <w:tab/>
      </w:r>
      <w:r>
        <w:tab/>
      </w:r>
      <w:r w:rsidR="006757EF">
        <w:t>Per il Titolare del trattamento:</w:t>
      </w:r>
    </w:p>
    <w:p w:rsidR="005F68C0" w:rsidRDefault="00833694" w:rsidP="006757EF">
      <w:pPr>
        <w:tabs>
          <w:tab w:val="left" w:pos="3681"/>
        </w:tabs>
        <w:jc w:val="center"/>
      </w:pPr>
      <w:r>
        <w:tab/>
      </w:r>
      <w:r>
        <w:tab/>
      </w:r>
      <w:r w:rsidR="005F68C0">
        <w:t>RDP</w:t>
      </w:r>
    </w:p>
    <w:p w:rsidR="006757EF" w:rsidRDefault="00833694" w:rsidP="006757EF">
      <w:pPr>
        <w:tabs>
          <w:tab w:val="left" w:pos="3681"/>
        </w:tabs>
        <w:jc w:val="center"/>
      </w:pPr>
      <w:r>
        <w:tab/>
      </w:r>
      <w:r>
        <w:tab/>
      </w:r>
      <w:r w:rsidR="006757EF">
        <w:t>IL DIRETTORE DI RIPARTIZIONE PEG</w:t>
      </w:r>
    </w:p>
    <w:p w:rsidR="00A21E92" w:rsidRDefault="006757EF" w:rsidP="006757EF">
      <w:pPr>
        <w:tabs>
          <w:tab w:val="left" w:pos="3681"/>
        </w:tabs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3421159</wp:posOffset>
            </wp:positionH>
            <wp:positionV relativeFrom="paragraph">
              <wp:posOffset>42545</wp:posOffset>
            </wp:positionV>
            <wp:extent cx="1972800" cy="709200"/>
            <wp:effectExtent l="0" t="0" r="0" b="0"/>
            <wp:wrapNone/>
            <wp:docPr id="3" name="Immagine 3" descr="C:\Users\v.dileo\Pictures\firma Dirett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.dileo\Pictures\firma Direttor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-25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800" cy="70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694">
        <w:tab/>
      </w:r>
      <w:r w:rsidR="00833694">
        <w:tab/>
      </w:r>
      <w:r>
        <w:t>Avv. Roberta Lorusso</w:t>
      </w:r>
    </w:p>
    <w:p w:rsidR="00A21E92" w:rsidRPr="00A21E92" w:rsidRDefault="00A21E92" w:rsidP="00A21E92"/>
    <w:p w:rsidR="00A21E92" w:rsidRPr="00A21E92" w:rsidRDefault="00A21E92" w:rsidP="00A21E92"/>
    <w:p w:rsidR="00A21E92" w:rsidRPr="00A21E92" w:rsidRDefault="00A21E92" w:rsidP="00A21E92"/>
    <w:p w:rsidR="00A21E92" w:rsidRPr="00A21E92" w:rsidRDefault="00A21E92" w:rsidP="00A21E92"/>
    <w:p w:rsidR="00A21E92" w:rsidRDefault="00C774C3" w:rsidP="00A21E92">
      <w:pPr>
        <w:spacing w:before="120"/>
        <w:jc w:val="center"/>
        <w:rPr>
          <w:rFonts w:eastAsia="Times New Roman" w:cs="Tahoma"/>
          <w:b/>
          <w:bCs/>
          <w:lang w:eastAsia="zh-CN"/>
        </w:rPr>
      </w:pPr>
      <w:r>
        <w:rPr>
          <w:rFonts w:eastAsia="Times New Roman" w:cs="Tahoma"/>
          <w:b/>
          <w:bCs/>
          <w:lang w:eastAsia="zh-CN"/>
        </w:rPr>
        <w:t>ATTO DI</w:t>
      </w:r>
      <w:r w:rsidR="00A21E92">
        <w:rPr>
          <w:rFonts w:eastAsia="Times New Roman" w:cs="Tahoma"/>
          <w:b/>
          <w:bCs/>
          <w:lang w:eastAsia="zh-CN"/>
        </w:rPr>
        <w:t xml:space="preserve"> </w:t>
      </w:r>
      <w:r w:rsidR="00A21E92" w:rsidRPr="00A21E92">
        <w:rPr>
          <w:rFonts w:eastAsia="Times New Roman" w:cs="Tahoma"/>
          <w:b/>
          <w:bCs/>
          <w:lang w:eastAsia="zh-CN"/>
        </w:rPr>
        <w:t>CONSENSO AL TRATTAMENTO DEI DATI PERSONALI</w:t>
      </w:r>
    </w:p>
    <w:p w:rsidR="00C774C3" w:rsidRPr="00A21E92" w:rsidRDefault="00C774C3" w:rsidP="00A21E92">
      <w:pPr>
        <w:spacing w:before="120"/>
        <w:jc w:val="center"/>
        <w:rPr>
          <w:rFonts w:eastAsia="Times New Roman" w:cs="Tahoma"/>
          <w:b/>
          <w:bCs/>
          <w:lang w:eastAsia="zh-CN"/>
        </w:rPr>
      </w:pPr>
    </w:p>
    <w:p w:rsidR="00A21E92" w:rsidRPr="00A21E92" w:rsidRDefault="00A21E92" w:rsidP="00A21E92">
      <w:pPr>
        <w:suppressAutoHyphens/>
        <w:jc w:val="left"/>
        <w:rPr>
          <w:rFonts w:eastAsia="Noto Sans CJK SC Regular" w:cs="Lohit Devanagari"/>
          <w:color w:val="00000A"/>
          <w:lang w:eastAsia="zh-CN" w:bidi="hi-IN"/>
        </w:rPr>
      </w:pPr>
      <w:bookmarkStart w:id="1" w:name="_MacBuGuideStaticData_2722H"/>
      <w:bookmarkStart w:id="2" w:name="_MacBuGuideStaticData_852V"/>
      <w:bookmarkStart w:id="3" w:name="_MacBuGuideStaticData_2924V"/>
      <w:bookmarkStart w:id="4" w:name="_MacBuGuideStaticData_852H"/>
      <w:bookmarkEnd w:id="1"/>
      <w:bookmarkEnd w:id="2"/>
      <w:bookmarkEnd w:id="3"/>
      <w:bookmarkEnd w:id="4"/>
    </w:p>
    <w:p w:rsidR="00833694" w:rsidRDefault="00A21E92" w:rsidP="00372D42">
      <w:pPr>
        <w:rPr>
          <w:rFonts w:cs="Tahoma"/>
        </w:rPr>
      </w:pPr>
      <w:r w:rsidRPr="00A21E92">
        <w:rPr>
          <w:rFonts w:cs="Tahoma"/>
        </w:rPr>
        <w:t>__l__</w:t>
      </w:r>
      <w:proofErr w:type="spellStart"/>
      <w:r w:rsidRPr="00A21E92">
        <w:rPr>
          <w:rFonts w:cs="Tahoma"/>
        </w:rPr>
        <w:t>sottoscritt</w:t>
      </w:r>
      <w:proofErr w:type="spellEnd"/>
      <w:r w:rsidRPr="00A21E92">
        <w:rPr>
          <w:rFonts w:cs="Tahoma"/>
        </w:rPr>
        <w:t xml:space="preserve">_ ________________________________________ </w:t>
      </w:r>
      <w:proofErr w:type="spellStart"/>
      <w:r w:rsidRPr="00A21E92">
        <w:rPr>
          <w:rFonts w:cs="Tahoma"/>
        </w:rPr>
        <w:t>nat</w:t>
      </w:r>
      <w:proofErr w:type="spellEnd"/>
      <w:r w:rsidRPr="00A21E92">
        <w:rPr>
          <w:rFonts w:cs="Tahoma"/>
        </w:rPr>
        <w:t xml:space="preserve">__ a ______________________________il ____________________  codice fiscale n. ______________ </w:t>
      </w:r>
    </w:p>
    <w:p w:rsidR="00372D42" w:rsidRDefault="007E27C7" w:rsidP="00372D42">
      <w:pPr>
        <w:rPr>
          <w:rFonts w:cs="Tahoma"/>
          <w:b/>
        </w:rPr>
      </w:pPr>
      <w:r>
        <w:rPr>
          <w:rFonts w:cs="Tahoma"/>
        </w:rPr>
        <w:t>c</w:t>
      </w:r>
      <w:r w:rsidR="00A21E92" w:rsidRPr="00A21E92">
        <w:rPr>
          <w:rFonts w:cs="Tahoma"/>
        </w:rPr>
        <w:t>andidat</w:t>
      </w:r>
      <w:r>
        <w:rPr>
          <w:rFonts w:cs="Tahoma"/>
        </w:rPr>
        <w:t>o/a</w:t>
      </w:r>
      <w:r w:rsidR="00372D42">
        <w:rPr>
          <w:rFonts w:cs="Tahoma"/>
        </w:rPr>
        <w:t xml:space="preserve"> </w:t>
      </w:r>
      <w:r w:rsidR="00372D42" w:rsidRPr="00372D42">
        <w:rPr>
          <w:rFonts w:cs="Tahoma"/>
        </w:rPr>
        <w:t xml:space="preserve">al concorso per il conferimento di </w:t>
      </w:r>
      <w:r w:rsidR="00372D42" w:rsidRPr="008963EA">
        <w:rPr>
          <w:rFonts w:cs="Tahoma"/>
        </w:rPr>
        <w:t xml:space="preserve">complessive </w:t>
      </w:r>
      <w:r w:rsidR="00833694">
        <w:rPr>
          <w:rFonts w:cs="Tahoma"/>
        </w:rPr>
        <w:t>15</w:t>
      </w:r>
      <w:r w:rsidR="00372D42" w:rsidRPr="008963EA">
        <w:rPr>
          <w:rFonts w:cs="Tahoma"/>
        </w:rPr>
        <w:t xml:space="preserve"> bor</w:t>
      </w:r>
      <w:r w:rsidR="00833694">
        <w:rPr>
          <w:rFonts w:cs="Tahoma"/>
        </w:rPr>
        <w:t xml:space="preserve">se di studio, dell’importo di </w:t>
      </w:r>
      <w:r w:rsidR="00372D42" w:rsidRPr="00372D42">
        <w:rPr>
          <w:rFonts w:cs="Tahoma"/>
        </w:rPr>
        <w:t xml:space="preserve">€ 1.546,00 </w:t>
      </w:r>
      <w:r w:rsidR="00372D42" w:rsidRPr="008963EA">
        <w:rPr>
          <w:rFonts w:cs="Tahoma"/>
        </w:rPr>
        <w:t xml:space="preserve">ciascuna, </w:t>
      </w:r>
      <w:r w:rsidR="00372D42">
        <w:rPr>
          <w:rFonts w:cs="Tahoma"/>
        </w:rPr>
        <w:t xml:space="preserve">da erogarsi </w:t>
      </w:r>
      <w:r w:rsidR="00833694">
        <w:rPr>
          <w:rFonts w:cs="Tahoma"/>
        </w:rPr>
        <w:t xml:space="preserve">per gli anni accademici </w:t>
      </w:r>
      <w:r w:rsidR="00B73933">
        <w:rPr>
          <w:rFonts w:cs="Tahoma"/>
        </w:rPr>
        <w:t>2020/2021</w:t>
      </w:r>
      <w:r w:rsidR="00833694" w:rsidRPr="00833694">
        <w:rPr>
          <w:rFonts w:cs="Tahoma"/>
        </w:rPr>
        <w:t xml:space="preserve"> - 20</w:t>
      </w:r>
      <w:r w:rsidR="00B73933">
        <w:rPr>
          <w:rFonts w:cs="Tahoma"/>
        </w:rPr>
        <w:t>21/2022</w:t>
      </w:r>
      <w:r w:rsidR="00833694">
        <w:rPr>
          <w:rFonts w:cs="Tahoma"/>
        </w:rPr>
        <w:t xml:space="preserve"> in favore di quanti, nei predetti anni accademici, abbiano conseguito una laurea di I o II livello o a ciclo unico,</w:t>
      </w:r>
    </w:p>
    <w:p w:rsidR="00833694" w:rsidRDefault="00833694" w:rsidP="00A21E92">
      <w:pPr>
        <w:suppressAutoHyphens/>
        <w:rPr>
          <w:rFonts w:cs="Tahoma"/>
        </w:rPr>
      </w:pPr>
    </w:p>
    <w:p w:rsidR="00A21E92" w:rsidRPr="00A21E92" w:rsidRDefault="00A21E92" w:rsidP="00A21E92">
      <w:pPr>
        <w:suppressAutoHyphens/>
        <w:rPr>
          <w:rFonts w:cs="Tahoma"/>
        </w:rPr>
      </w:pPr>
      <w:r w:rsidRPr="00A21E92">
        <w:rPr>
          <w:rFonts w:eastAsia="Noto Sans CJK SC Regular" w:cs="Lohit Devanagari"/>
          <w:color w:val="00000A"/>
          <w:lang w:eastAsia="zh-CN" w:bidi="hi-IN"/>
        </w:rPr>
        <w:t>essendo stato informato/a:</w:t>
      </w:r>
    </w:p>
    <w:p w:rsidR="00A21E92" w:rsidRPr="007A0344" w:rsidRDefault="00A21E92" w:rsidP="007A0344">
      <w:pPr>
        <w:pStyle w:val="Paragrafoelenco"/>
        <w:numPr>
          <w:ilvl w:val="0"/>
          <w:numId w:val="4"/>
        </w:numPr>
        <w:suppressAutoHyphens/>
        <w:rPr>
          <w:rFonts w:eastAsia="Noto Sans CJK SC Regular" w:cs="Lohit Devanagari"/>
          <w:color w:val="00000A"/>
          <w:lang w:eastAsia="zh-CN" w:bidi="hi-IN"/>
        </w:rPr>
      </w:pPr>
      <w:r w:rsidRPr="007A0344">
        <w:rPr>
          <w:rFonts w:eastAsia="Noto Sans CJK SC Regular" w:cs="Lohit Devanagari"/>
          <w:color w:val="00000A"/>
          <w:lang w:eastAsia="zh-CN" w:bidi="hi-IN"/>
        </w:rPr>
        <w:t>dell’identità del titolare del trattamento dei dati;</w:t>
      </w:r>
    </w:p>
    <w:p w:rsidR="00A21E92" w:rsidRPr="007A0344" w:rsidRDefault="00A21E92" w:rsidP="007A0344">
      <w:pPr>
        <w:pStyle w:val="Paragrafoelenco"/>
        <w:numPr>
          <w:ilvl w:val="0"/>
          <w:numId w:val="4"/>
        </w:numPr>
        <w:suppressAutoHyphens/>
        <w:rPr>
          <w:rFonts w:eastAsia="Noto Sans CJK SC Regular" w:cs="Lohit Devanagari"/>
          <w:color w:val="00000A"/>
          <w:lang w:eastAsia="zh-CN" w:bidi="hi-IN"/>
        </w:rPr>
      </w:pPr>
      <w:r w:rsidRPr="007A0344">
        <w:rPr>
          <w:rFonts w:eastAsia="Noto Sans CJK SC Regular" w:cs="Lohit Devanagari"/>
          <w:color w:val="00000A"/>
          <w:lang w:eastAsia="zh-CN" w:bidi="hi-IN"/>
        </w:rPr>
        <w:t>dell’identità del Responsabile della protezione dati;</w:t>
      </w:r>
    </w:p>
    <w:p w:rsidR="00A21E92" w:rsidRPr="007A0344" w:rsidRDefault="00A21E92" w:rsidP="007A0344">
      <w:pPr>
        <w:pStyle w:val="Paragrafoelenco"/>
        <w:numPr>
          <w:ilvl w:val="0"/>
          <w:numId w:val="4"/>
        </w:numPr>
        <w:suppressAutoHyphens/>
        <w:rPr>
          <w:rFonts w:eastAsia="Noto Sans CJK SC Regular" w:cs="Lohit Devanagari"/>
          <w:color w:val="00000A"/>
          <w:lang w:eastAsia="zh-CN" w:bidi="hi-IN"/>
        </w:rPr>
      </w:pPr>
      <w:r w:rsidRPr="007A0344">
        <w:rPr>
          <w:rFonts w:eastAsia="Noto Sans CJK SC Regular" w:cs="Lohit Devanagari"/>
          <w:color w:val="00000A"/>
          <w:lang w:eastAsia="zh-CN" w:bidi="hi-IN"/>
        </w:rPr>
        <w:t>della misura e delle modalità con le quali il trattamento avviene;</w:t>
      </w:r>
    </w:p>
    <w:p w:rsidR="00A21E92" w:rsidRPr="007A0344" w:rsidRDefault="00A21E92" w:rsidP="007A0344">
      <w:pPr>
        <w:pStyle w:val="Paragrafoelenco"/>
        <w:numPr>
          <w:ilvl w:val="0"/>
          <w:numId w:val="4"/>
        </w:numPr>
        <w:suppressAutoHyphens/>
        <w:rPr>
          <w:rFonts w:eastAsia="Noto Sans CJK SC Regular" w:cs="Lohit Devanagari"/>
          <w:color w:val="00000A"/>
          <w:lang w:eastAsia="zh-CN" w:bidi="hi-IN"/>
        </w:rPr>
      </w:pPr>
      <w:r w:rsidRPr="007A0344">
        <w:rPr>
          <w:rFonts w:eastAsia="Noto Sans CJK SC Regular" w:cs="Lohit Devanagari"/>
          <w:color w:val="00000A"/>
          <w:lang w:eastAsia="zh-CN" w:bidi="hi-IN"/>
        </w:rPr>
        <w:t>delle finalità del trattamento cui sono destinati i dati personali;</w:t>
      </w:r>
    </w:p>
    <w:p w:rsidR="00833694" w:rsidRPr="007A0344" w:rsidRDefault="00833694" w:rsidP="007A0344">
      <w:pPr>
        <w:pStyle w:val="Paragrafoelenco"/>
        <w:numPr>
          <w:ilvl w:val="0"/>
          <w:numId w:val="4"/>
        </w:numPr>
        <w:suppressAutoHyphens/>
        <w:rPr>
          <w:rFonts w:eastAsia="Noto Sans CJK SC Regular" w:cs="Lohit Devanagari"/>
          <w:color w:val="00000A"/>
          <w:lang w:eastAsia="zh-CN" w:bidi="hi-IN"/>
        </w:rPr>
      </w:pPr>
      <w:r w:rsidRPr="007A0344">
        <w:rPr>
          <w:rFonts w:eastAsia="Noto Sans CJK SC Regular" w:cs="Lohit Devanagari"/>
          <w:color w:val="00000A"/>
          <w:lang w:eastAsia="zh-CN" w:bidi="hi-IN"/>
        </w:rPr>
        <w:t>della liceità e pertinenza del trattamento;</w:t>
      </w:r>
    </w:p>
    <w:p w:rsidR="00A21E92" w:rsidRPr="007A0344" w:rsidRDefault="00C774C3" w:rsidP="007A0344">
      <w:pPr>
        <w:pStyle w:val="Paragrafoelenco"/>
        <w:numPr>
          <w:ilvl w:val="0"/>
          <w:numId w:val="4"/>
        </w:numPr>
        <w:suppressAutoHyphens/>
        <w:rPr>
          <w:rFonts w:eastAsia="Noto Sans CJK SC Regular" w:cs="Lohit Devanagari"/>
          <w:color w:val="00000A"/>
          <w:lang w:eastAsia="zh-CN" w:bidi="hi-IN"/>
        </w:rPr>
      </w:pPr>
      <w:r w:rsidRPr="007A0344">
        <w:rPr>
          <w:rFonts w:eastAsia="Noto Sans CJK SC Regular" w:cs="Lohit Devanagari"/>
          <w:color w:val="00000A"/>
          <w:lang w:eastAsia="zh-CN" w:bidi="hi-IN"/>
        </w:rPr>
        <w:t xml:space="preserve">delle facoltà </w:t>
      </w:r>
      <w:r w:rsidR="00833694" w:rsidRPr="007A0344">
        <w:rPr>
          <w:rFonts w:eastAsia="Noto Sans CJK SC Regular" w:cs="Lohit Devanagari"/>
          <w:color w:val="00000A"/>
          <w:lang w:eastAsia="zh-CN" w:bidi="hi-IN"/>
        </w:rPr>
        <w:t>e delle informazioni rese in modalità trasparente per l’esercizio dei diritti dell’</w:t>
      </w:r>
      <w:r w:rsidRPr="007A0344">
        <w:rPr>
          <w:rFonts w:eastAsia="Noto Sans CJK SC Regular" w:cs="Lohit Devanagari"/>
          <w:color w:val="00000A"/>
          <w:lang w:eastAsia="zh-CN" w:bidi="hi-IN"/>
        </w:rPr>
        <w:t>interessato, ivi compresa la rettifica e la revoca del consenso,</w:t>
      </w:r>
    </w:p>
    <w:p w:rsidR="00C774C3" w:rsidRDefault="00C774C3" w:rsidP="00C774C3">
      <w:pPr>
        <w:suppressAutoHyphens/>
        <w:rPr>
          <w:rFonts w:eastAsia="Noto Sans CJK SC Regular" w:cs="Lohit Devanagari"/>
          <w:color w:val="00000A"/>
          <w:lang w:eastAsia="zh-CN" w:bidi="hi-IN"/>
        </w:rPr>
      </w:pPr>
      <w:r>
        <w:rPr>
          <w:rFonts w:eastAsia="Noto Sans CJK SC Regular" w:cs="Lohit Devanagari"/>
          <w:color w:val="00000A"/>
          <w:lang w:eastAsia="zh-CN" w:bidi="hi-IN"/>
        </w:rPr>
        <w:t>con la sottoscrizione della presente,</w:t>
      </w:r>
    </w:p>
    <w:p w:rsidR="00C5481E" w:rsidRPr="00A21E92" w:rsidRDefault="00C5481E" w:rsidP="00C774C3">
      <w:pPr>
        <w:suppressAutoHyphens/>
        <w:rPr>
          <w:rFonts w:eastAsia="Noto Sans CJK SC Regular" w:cs="Lohit Devanagari"/>
          <w:color w:val="00000A"/>
          <w:lang w:eastAsia="zh-CN" w:bidi="hi-IN"/>
        </w:rPr>
      </w:pPr>
    </w:p>
    <w:p w:rsidR="00A21E92" w:rsidRDefault="00A21E92" w:rsidP="00A21E92">
      <w:pPr>
        <w:suppressAutoHyphens/>
        <w:jc w:val="center"/>
        <w:rPr>
          <w:rFonts w:eastAsia="Noto Sans CJK SC Regular" w:cs="Lohit Devanagari"/>
          <w:b/>
          <w:color w:val="00000A"/>
          <w:lang w:eastAsia="zh-CN" w:bidi="hi-IN"/>
        </w:rPr>
      </w:pPr>
      <w:r w:rsidRPr="00A21E92">
        <w:rPr>
          <w:rFonts w:eastAsia="Noto Sans CJK SC Regular" w:cs="Lohit Devanagari"/>
          <w:b/>
          <w:color w:val="00000A"/>
          <w:lang w:eastAsia="zh-CN" w:bidi="hi-IN"/>
        </w:rPr>
        <w:lastRenderedPageBreak/>
        <w:t>ACCONSENTE</w:t>
      </w:r>
    </w:p>
    <w:p w:rsidR="00C5481E" w:rsidRPr="00A21E92" w:rsidRDefault="00C5481E" w:rsidP="00A21E92">
      <w:pPr>
        <w:suppressAutoHyphens/>
        <w:jc w:val="center"/>
        <w:rPr>
          <w:rFonts w:eastAsia="Noto Sans CJK SC Regular" w:cs="Lohit Devanagari"/>
          <w:b/>
          <w:color w:val="00000A"/>
          <w:lang w:eastAsia="zh-CN" w:bidi="hi-IN"/>
        </w:rPr>
      </w:pPr>
    </w:p>
    <w:p w:rsidR="00A21E92" w:rsidRPr="00A21E92" w:rsidRDefault="00A21E92" w:rsidP="00A21E92">
      <w:pPr>
        <w:suppressAutoHyphens/>
        <w:jc w:val="center"/>
        <w:rPr>
          <w:rFonts w:eastAsia="Noto Sans CJK SC Regular" w:cs="Lohit Devanagari"/>
          <w:color w:val="00000A"/>
          <w:lang w:eastAsia="zh-CN" w:bidi="hi-IN"/>
        </w:rPr>
      </w:pPr>
    </w:p>
    <w:p w:rsidR="00A21E92" w:rsidRPr="00A21E92" w:rsidRDefault="00A21E92" w:rsidP="00A21E92">
      <w:pPr>
        <w:suppressAutoHyphens/>
        <w:rPr>
          <w:rFonts w:eastAsia="Noto Sans CJK SC Regular" w:cs="Lohit Devanagari"/>
          <w:color w:val="00000A"/>
          <w:lang w:eastAsia="zh-CN" w:bidi="hi-IN"/>
        </w:rPr>
      </w:pPr>
      <w:r w:rsidRPr="00A21E92">
        <w:rPr>
          <w:rFonts w:eastAsia="Noto Sans CJK SC Regular" w:cs="Lohit Devanagari"/>
          <w:color w:val="00000A"/>
          <w:lang w:eastAsia="zh-CN" w:bidi="hi-IN"/>
        </w:rPr>
        <w:t>ai sensi e per gli effetti dell’art. 7 e ss. del Reg. cit., al trattamento dei dati personali</w:t>
      </w:r>
      <w:r w:rsidR="00C774C3">
        <w:rPr>
          <w:rFonts w:eastAsia="Noto Sans CJK SC Regular" w:cs="Lohit Devanagari"/>
          <w:color w:val="00000A"/>
          <w:lang w:eastAsia="zh-CN" w:bidi="hi-IN"/>
        </w:rPr>
        <w:t xml:space="preserve"> dell’interessato</w:t>
      </w:r>
      <w:r w:rsidRPr="00A21E92">
        <w:rPr>
          <w:rFonts w:eastAsia="Noto Sans CJK SC Regular" w:cs="Lohit Devanagari"/>
          <w:color w:val="00000A"/>
          <w:lang w:eastAsia="zh-CN" w:bidi="hi-IN"/>
        </w:rPr>
        <w:t xml:space="preserve">, secondo le modalità e nei limiti </w:t>
      </w:r>
      <w:r w:rsidR="00C774C3">
        <w:rPr>
          <w:rFonts w:eastAsia="Noto Sans CJK SC Regular" w:cs="Lohit Devanagari"/>
          <w:color w:val="00000A"/>
          <w:lang w:eastAsia="zh-CN" w:bidi="hi-IN"/>
        </w:rPr>
        <w:t>di cui all’informativa che precede.</w:t>
      </w:r>
    </w:p>
    <w:p w:rsidR="00C774C3" w:rsidRDefault="00C774C3" w:rsidP="00A21E92">
      <w:pPr>
        <w:suppressAutoHyphens/>
        <w:rPr>
          <w:rFonts w:eastAsia="Noto Sans CJK SC Regular" w:cs="Lohit Devanagari"/>
          <w:color w:val="00000A"/>
          <w:lang w:eastAsia="zh-CN" w:bidi="hi-IN"/>
        </w:rPr>
      </w:pPr>
    </w:p>
    <w:p w:rsidR="00A21E92" w:rsidRPr="00A21E92" w:rsidRDefault="00A21E92" w:rsidP="00A21E92">
      <w:pPr>
        <w:suppressAutoHyphens/>
        <w:rPr>
          <w:rFonts w:eastAsia="Noto Sans CJK SC Regular" w:cs="Lohit Devanagari"/>
          <w:color w:val="00000A"/>
          <w:lang w:eastAsia="zh-CN" w:bidi="hi-IN"/>
        </w:rPr>
      </w:pPr>
    </w:p>
    <w:p w:rsidR="00A21E92" w:rsidRPr="00A21E92" w:rsidRDefault="00A21E92" w:rsidP="00A21E92">
      <w:pPr>
        <w:suppressAutoHyphens/>
        <w:rPr>
          <w:rFonts w:eastAsia="Noto Sans CJK SC Regular" w:cs="Lohit Devanagari"/>
          <w:color w:val="00000A"/>
          <w:lang w:eastAsia="zh-CN" w:bidi="hi-IN"/>
        </w:rPr>
      </w:pPr>
      <w:r w:rsidRPr="00A21E92">
        <w:rPr>
          <w:rFonts w:eastAsia="Noto Sans CJK SC Regular" w:cs="Lohit Devanagari"/>
          <w:color w:val="00000A"/>
          <w:lang w:eastAsia="zh-CN" w:bidi="hi-IN"/>
        </w:rPr>
        <w:t>Luogo e data, ___________</w:t>
      </w:r>
      <w:r w:rsidR="00C774C3">
        <w:rPr>
          <w:rFonts w:eastAsia="Noto Sans CJK SC Regular" w:cs="Lohit Devanagari"/>
          <w:color w:val="00000A"/>
          <w:lang w:eastAsia="zh-CN" w:bidi="hi-IN"/>
        </w:rPr>
        <w:t xml:space="preserve">_____   </w:t>
      </w:r>
      <w:r w:rsidRPr="00A21E92">
        <w:rPr>
          <w:rFonts w:eastAsia="Noto Sans CJK SC Regular" w:cs="Lohit Devanagari"/>
          <w:color w:val="00000A"/>
          <w:lang w:eastAsia="zh-CN" w:bidi="hi-IN"/>
        </w:rPr>
        <w:t>___</w:t>
      </w:r>
      <w:r w:rsidR="00C774C3">
        <w:rPr>
          <w:rFonts w:eastAsia="Noto Sans CJK SC Regular" w:cs="Lohit Devanagari"/>
          <w:color w:val="00000A"/>
          <w:lang w:eastAsia="zh-CN" w:bidi="hi-IN"/>
        </w:rPr>
        <w:t>_____</w:t>
      </w:r>
      <w:r w:rsidRPr="00A21E92">
        <w:rPr>
          <w:rFonts w:eastAsia="Noto Sans CJK SC Regular" w:cs="Lohit Devanagari"/>
          <w:color w:val="00000A"/>
          <w:lang w:eastAsia="zh-CN" w:bidi="hi-IN"/>
        </w:rPr>
        <w:t xml:space="preserve">____             </w:t>
      </w:r>
    </w:p>
    <w:p w:rsidR="00A21E92" w:rsidRPr="00A21E92" w:rsidRDefault="00A21E92" w:rsidP="00A21E92">
      <w:pPr>
        <w:suppressAutoHyphens/>
        <w:rPr>
          <w:rFonts w:eastAsia="Noto Sans CJK SC Regular" w:cs="Lohit Devanagari"/>
          <w:color w:val="00000A"/>
          <w:lang w:eastAsia="zh-CN" w:bidi="hi-IN"/>
        </w:rPr>
      </w:pPr>
      <w:r w:rsidRPr="00A21E92">
        <w:rPr>
          <w:rFonts w:eastAsia="Noto Sans CJK SC Regular" w:cs="Lohit Devanagari"/>
          <w:color w:val="00000A"/>
          <w:lang w:eastAsia="zh-CN" w:bidi="hi-IN"/>
        </w:rPr>
        <w:t xml:space="preserve">                                                 </w:t>
      </w:r>
    </w:p>
    <w:p w:rsidR="00A21E92" w:rsidRPr="00A21E92" w:rsidRDefault="00A21E92" w:rsidP="00A21E92">
      <w:pPr>
        <w:suppressAutoHyphens/>
        <w:rPr>
          <w:rFonts w:eastAsia="Noto Sans CJK SC Regular" w:cs="Lohit Devanagari"/>
          <w:color w:val="00000A"/>
          <w:lang w:eastAsia="zh-CN" w:bidi="hi-IN"/>
        </w:rPr>
      </w:pPr>
    </w:p>
    <w:p w:rsidR="00A21E92" w:rsidRPr="00A21E92" w:rsidRDefault="00A21E92" w:rsidP="00A21E92">
      <w:pPr>
        <w:suppressAutoHyphens/>
        <w:jc w:val="center"/>
        <w:rPr>
          <w:rFonts w:eastAsia="Noto Sans CJK SC Regular" w:cs="Lohit Devanagari"/>
          <w:color w:val="00000A"/>
          <w:lang w:eastAsia="zh-CN" w:bidi="hi-IN"/>
        </w:rPr>
      </w:pPr>
      <w:r w:rsidRPr="00A21E92">
        <w:rPr>
          <w:rFonts w:eastAsia="Noto Sans CJK SC Regular" w:cs="Lohit Devanagari"/>
          <w:color w:val="00000A"/>
          <w:lang w:eastAsia="zh-CN" w:bidi="hi-IN"/>
        </w:rPr>
        <w:tab/>
      </w:r>
      <w:r w:rsidRPr="00A21E92">
        <w:rPr>
          <w:rFonts w:eastAsia="Noto Sans CJK SC Regular" w:cs="Lohit Devanagari"/>
          <w:color w:val="00000A"/>
          <w:lang w:eastAsia="zh-CN" w:bidi="hi-IN"/>
        </w:rPr>
        <w:tab/>
      </w:r>
      <w:r w:rsidRPr="00A21E92">
        <w:rPr>
          <w:rFonts w:eastAsia="Noto Sans CJK SC Regular" w:cs="Lohit Devanagari"/>
          <w:color w:val="00000A"/>
          <w:lang w:eastAsia="zh-CN" w:bidi="hi-IN"/>
        </w:rPr>
        <w:tab/>
      </w:r>
      <w:r w:rsidRPr="00A21E92">
        <w:rPr>
          <w:rFonts w:eastAsia="Noto Sans CJK SC Regular" w:cs="Lohit Devanagari"/>
          <w:color w:val="00000A"/>
          <w:lang w:eastAsia="zh-CN" w:bidi="hi-IN"/>
        </w:rPr>
        <w:tab/>
      </w:r>
      <w:r w:rsidRPr="00A21E92">
        <w:rPr>
          <w:rFonts w:eastAsia="Noto Sans CJK SC Regular" w:cs="Lohit Devanagari"/>
          <w:color w:val="00000A"/>
          <w:lang w:eastAsia="zh-CN" w:bidi="hi-IN"/>
        </w:rPr>
        <w:tab/>
      </w:r>
    </w:p>
    <w:p w:rsidR="00C774C3" w:rsidRPr="00C5481E" w:rsidRDefault="00A21E92" w:rsidP="00C5481E">
      <w:pPr>
        <w:suppressAutoHyphens/>
        <w:rPr>
          <w:rFonts w:eastAsia="Noto Sans CJK SC Regular" w:cs="Lohit Devanagari"/>
          <w:color w:val="00000A"/>
          <w:lang w:eastAsia="zh-CN" w:bidi="hi-IN"/>
        </w:rPr>
      </w:pPr>
      <w:r w:rsidRPr="00A21E92">
        <w:rPr>
          <w:rFonts w:eastAsia="Noto Sans CJK SC Regular" w:cs="Lohit Devanagari"/>
          <w:color w:val="00000A"/>
          <w:lang w:eastAsia="zh-CN" w:bidi="hi-IN"/>
        </w:rPr>
        <w:t>(firma</w:t>
      </w:r>
      <w:r w:rsidR="00B72747">
        <w:rPr>
          <w:rFonts w:eastAsia="Noto Sans CJK SC Regular" w:cs="Lohit Devanagari"/>
          <w:color w:val="00000A"/>
          <w:lang w:eastAsia="zh-CN" w:bidi="hi-IN"/>
        </w:rPr>
        <w:t xml:space="preserve"> dell’interessato</w:t>
      </w:r>
      <w:r w:rsidRPr="00A21E92">
        <w:rPr>
          <w:rFonts w:eastAsia="Noto Sans CJK SC Regular" w:cs="Lohit Devanagari"/>
          <w:color w:val="00000A"/>
          <w:lang w:eastAsia="zh-CN" w:bidi="hi-IN"/>
        </w:rPr>
        <w:t>)</w:t>
      </w:r>
      <w:r w:rsidR="00C5481E">
        <w:rPr>
          <w:rFonts w:eastAsia="Noto Sans CJK SC Regular" w:cs="Lohit Devanagari"/>
          <w:color w:val="00000A"/>
          <w:lang w:eastAsia="zh-CN" w:bidi="hi-IN"/>
        </w:rPr>
        <w:tab/>
      </w:r>
      <w:r w:rsidR="00C5481E">
        <w:rPr>
          <w:rFonts w:eastAsia="Noto Sans CJK SC Regular" w:cs="Lohit Devanagari"/>
          <w:color w:val="00000A"/>
          <w:lang w:eastAsia="zh-CN" w:bidi="hi-IN"/>
        </w:rPr>
        <w:tab/>
      </w:r>
      <w:r w:rsidR="00C774C3" w:rsidRPr="00A21E92">
        <w:rPr>
          <w:rFonts w:eastAsia="Noto Sans CJK SC Regular" w:cs="Lohit Devanagari"/>
          <w:color w:val="00000A"/>
          <w:lang w:eastAsia="zh-CN" w:bidi="hi-IN"/>
        </w:rPr>
        <w:t>_</w:t>
      </w:r>
      <w:r w:rsidR="00C5481E">
        <w:rPr>
          <w:rFonts w:eastAsia="Noto Sans CJK SC Regular" w:cs="Lohit Devanagari"/>
          <w:color w:val="00000A"/>
          <w:lang w:eastAsia="zh-CN" w:bidi="hi-IN"/>
        </w:rPr>
        <w:t>____</w:t>
      </w:r>
      <w:r w:rsidR="00C774C3" w:rsidRPr="00A21E92">
        <w:rPr>
          <w:rFonts w:eastAsia="Noto Sans CJK SC Regular" w:cs="Lohit Devanagari"/>
          <w:color w:val="00000A"/>
          <w:lang w:eastAsia="zh-CN" w:bidi="hi-IN"/>
        </w:rPr>
        <w:t>_________________________</w:t>
      </w:r>
    </w:p>
    <w:sectPr w:rsidR="00C774C3" w:rsidRPr="00C5481E" w:rsidSect="00AA78D6">
      <w:footerReference w:type="default" r:id="rId17"/>
      <w:headerReference w:type="first" r:id="rId18"/>
      <w:footerReference w:type="first" r:id="rId19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24E" w:rsidRDefault="00E4324E" w:rsidP="00AA78D6">
      <w:r>
        <w:separator/>
      </w:r>
    </w:p>
  </w:endnote>
  <w:endnote w:type="continuationSeparator" w:id="0">
    <w:p w:rsidR="00E4324E" w:rsidRDefault="00E4324E" w:rsidP="00AA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CJK SC Regular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ohit Devanagari">
    <w:altName w:val="Calibri"/>
    <w:charset w:val="01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doni">
    <w:panose1 w:val="02070603060706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81E" w:rsidRPr="00C5481E" w:rsidRDefault="00C5481E" w:rsidP="007A0344">
    <w:pPr>
      <w:tabs>
        <w:tab w:val="center" w:pos="4819"/>
        <w:tab w:val="right" w:pos="9638"/>
      </w:tabs>
      <w:spacing w:before="240"/>
      <w:jc w:val="right"/>
      <w:rPr>
        <w:rFonts w:cs="Tahoma"/>
        <w:szCs w:val="21"/>
      </w:rPr>
    </w:pPr>
    <w:r w:rsidRPr="00C5481E">
      <w:rPr>
        <w:rFonts w:cs="Tahoma"/>
        <w:szCs w:val="21"/>
      </w:rPr>
      <w:t xml:space="preserve">Pag. </w:t>
    </w:r>
    <w:r w:rsidRPr="00C5481E">
      <w:rPr>
        <w:rFonts w:cs="Tahoma"/>
        <w:szCs w:val="21"/>
      </w:rPr>
      <w:fldChar w:fldCharType="begin"/>
    </w:r>
    <w:r w:rsidRPr="00C5481E">
      <w:rPr>
        <w:rFonts w:cs="Tahoma"/>
        <w:szCs w:val="21"/>
      </w:rPr>
      <w:instrText>PAGE   \* MERGEFORMAT</w:instrText>
    </w:r>
    <w:r w:rsidRPr="00C5481E">
      <w:rPr>
        <w:rFonts w:cs="Tahoma"/>
        <w:szCs w:val="21"/>
      </w:rPr>
      <w:fldChar w:fldCharType="separate"/>
    </w:r>
    <w:r w:rsidR="00C87E69">
      <w:rPr>
        <w:rFonts w:cs="Tahoma"/>
        <w:noProof/>
        <w:szCs w:val="21"/>
      </w:rPr>
      <w:t>3</w:t>
    </w:r>
    <w:r w:rsidRPr="00C5481E">
      <w:rPr>
        <w:rFonts w:cs="Tahoma"/>
        <w:szCs w:val="21"/>
      </w:rPr>
      <w:fldChar w:fldCharType="end"/>
    </w:r>
    <w:r w:rsidRPr="00C5481E">
      <w:rPr>
        <w:rFonts w:cs="Tahoma"/>
        <w:szCs w:val="21"/>
      </w:rPr>
      <w:t xml:space="preserve"> | </w:t>
    </w:r>
    <w:r w:rsidRPr="00C5481E">
      <w:rPr>
        <w:rFonts w:cs="Tahoma"/>
        <w:szCs w:val="21"/>
      </w:rPr>
      <w:fldChar w:fldCharType="begin"/>
    </w:r>
    <w:r w:rsidRPr="00C5481E">
      <w:rPr>
        <w:rFonts w:cs="Tahoma"/>
        <w:szCs w:val="21"/>
      </w:rPr>
      <w:instrText>NUMPAGES  \* Arabic  \* MERGEFORMAT</w:instrText>
    </w:r>
    <w:r w:rsidRPr="00C5481E">
      <w:rPr>
        <w:rFonts w:cs="Tahoma"/>
        <w:szCs w:val="21"/>
      </w:rPr>
      <w:fldChar w:fldCharType="separate"/>
    </w:r>
    <w:r w:rsidR="00C87E69">
      <w:rPr>
        <w:rFonts w:cs="Tahoma"/>
        <w:noProof/>
        <w:szCs w:val="21"/>
      </w:rPr>
      <w:t>4</w:t>
    </w:r>
    <w:r w:rsidRPr="00C5481E">
      <w:rPr>
        <w:rFonts w:cs="Tahoma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81E" w:rsidRPr="00C5481E" w:rsidRDefault="00C5481E" w:rsidP="007A0344">
    <w:pPr>
      <w:tabs>
        <w:tab w:val="center" w:pos="4819"/>
        <w:tab w:val="right" w:pos="9638"/>
      </w:tabs>
      <w:jc w:val="right"/>
      <w:rPr>
        <w:rFonts w:cs="Tahoma"/>
        <w:szCs w:val="21"/>
      </w:rPr>
    </w:pPr>
    <w:r w:rsidRPr="00C5481E">
      <w:rPr>
        <w:rFonts w:cs="Tahoma"/>
        <w:szCs w:val="21"/>
      </w:rPr>
      <w:t xml:space="preserve">Pag. </w:t>
    </w:r>
    <w:r w:rsidRPr="00C5481E">
      <w:rPr>
        <w:rFonts w:cs="Tahoma"/>
        <w:szCs w:val="21"/>
      </w:rPr>
      <w:fldChar w:fldCharType="begin"/>
    </w:r>
    <w:r w:rsidRPr="00C5481E">
      <w:rPr>
        <w:rFonts w:cs="Tahoma"/>
        <w:szCs w:val="21"/>
      </w:rPr>
      <w:instrText>PAGE   \* MERGEFORMAT</w:instrText>
    </w:r>
    <w:r w:rsidRPr="00C5481E">
      <w:rPr>
        <w:rFonts w:cs="Tahoma"/>
        <w:szCs w:val="21"/>
      </w:rPr>
      <w:fldChar w:fldCharType="separate"/>
    </w:r>
    <w:r w:rsidR="00C87E69">
      <w:rPr>
        <w:rFonts w:cs="Tahoma"/>
        <w:noProof/>
        <w:szCs w:val="21"/>
      </w:rPr>
      <w:t>1</w:t>
    </w:r>
    <w:r w:rsidRPr="00C5481E">
      <w:rPr>
        <w:rFonts w:cs="Tahoma"/>
        <w:szCs w:val="21"/>
      </w:rPr>
      <w:fldChar w:fldCharType="end"/>
    </w:r>
    <w:r w:rsidRPr="00C5481E">
      <w:rPr>
        <w:rFonts w:cs="Tahoma"/>
        <w:szCs w:val="21"/>
      </w:rPr>
      <w:t xml:space="preserve"> | </w:t>
    </w:r>
    <w:r w:rsidRPr="00C5481E">
      <w:rPr>
        <w:rFonts w:cs="Tahoma"/>
        <w:szCs w:val="21"/>
      </w:rPr>
      <w:fldChar w:fldCharType="begin"/>
    </w:r>
    <w:r w:rsidRPr="00C5481E">
      <w:rPr>
        <w:rFonts w:cs="Tahoma"/>
        <w:szCs w:val="21"/>
      </w:rPr>
      <w:instrText>NUMPAGES  \* Arabic  \* MERGEFORMAT</w:instrText>
    </w:r>
    <w:r w:rsidRPr="00C5481E">
      <w:rPr>
        <w:rFonts w:cs="Tahoma"/>
        <w:szCs w:val="21"/>
      </w:rPr>
      <w:fldChar w:fldCharType="separate"/>
    </w:r>
    <w:r w:rsidR="00C87E69">
      <w:rPr>
        <w:rFonts w:cs="Tahoma"/>
        <w:noProof/>
        <w:szCs w:val="21"/>
      </w:rPr>
      <w:t>4</w:t>
    </w:r>
    <w:r w:rsidRPr="00C5481E">
      <w:rPr>
        <w:rFonts w:cs="Tahoma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24E" w:rsidRDefault="00E4324E" w:rsidP="00AA78D6">
      <w:r>
        <w:separator/>
      </w:r>
    </w:p>
  </w:footnote>
  <w:footnote w:type="continuationSeparator" w:id="0">
    <w:p w:rsidR="00E4324E" w:rsidRDefault="00E4324E" w:rsidP="00AA7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8D6" w:rsidRPr="00C5481E" w:rsidRDefault="00C5481E" w:rsidP="00C5481E">
    <w:pPr>
      <w:pStyle w:val="Intestazione"/>
      <w:jc w:val="right"/>
      <w:rPr>
        <w:b/>
      </w:rPr>
    </w:pPr>
    <w:r w:rsidRPr="00C5481E">
      <w:rPr>
        <w:b/>
        <w:noProof/>
        <w:lang w:eastAsia="it-IT"/>
      </w:rPr>
      <w:drawing>
        <wp:anchor distT="0" distB="0" distL="114300" distR="114300" simplePos="0" relativeHeight="251661312" behindDoc="1" locked="0" layoutInCell="1" allowOverlap="1" wp14:anchorId="20D30189" wp14:editId="59EEAECC">
          <wp:simplePos x="0" y="0"/>
          <wp:positionH relativeFrom="column">
            <wp:posOffset>5087123</wp:posOffset>
          </wp:positionH>
          <wp:positionV relativeFrom="paragraph">
            <wp:posOffset>431800</wp:posOffset>
          </wp:positionV>
          <wp:extent cx="727200" cy="6732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gdp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200" cy="6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481E">
      <w:rPr>
        <w:b/>
        <w:noProof/>
        <w:lang w:eastAsia="it-IT"/>
      </w:rPr>
      <w:drawing>
        <wp:anchor distT="0" distB="0" distL="114300" distR="114300" simplePos="0" relativeHeight="251659264" behindDoc="1" locked="0" layoutInCell="1" allowOverlap="1" wp14:anchorId="34B4B3A2" wp14:editId="135C1A6E">
          <wp:simplePos x="0" y="0"/>
          <wp:positionH relativeFrom="column">
            <wp:align>left</wp:align>
          </wp:positionH>
          <wp:positionV relativeFrom="paragraph">
            <wp:posOffset>431800</wp:posOffset>
          </wp:positionV>
          <wp:extent cx="3070800" cy="6912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42" t="-2264" r="-642" b="-2264"/>
                  <a:stretch>
                    <a:fillRect/>
                  </a:stretch>
                </pic:blipFill>
                <pic:spPr bwMode="auto">
                  <a:xfrm>
                    <a:off x="0" y="0"/>
                    <a:ext cx="3070800" cy="691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75DF">
      <w:rPr>
        <w:b/>
      </w:rPr>
      <w:t>Modello A</w:t>
    </w:r>
    <w:r w:rsidRPr="00C5481E">
      <w:rPr>
        <w:b/>
      </w:rPr>
      <w:t xml:space="preserve"> (Informativa Privacy e Consenso)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8C05185"/>
    <w:multiLevelType w:val="hybridMultilevel"/>
    <w:tmpl w:val="C8CCEA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C021A"/>
    <w:multiLevelType w:val="hybridMultilevel"/>
    <w:tmpl w:val="AAC6E4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562FB6"/>
    <w:multiLevelType w:val="hybridMultilevel"/>
    <w:tmpl w:val="F9EA2F82"/>
    <w:lvl w:ilvl="0" w:tplc="032C2446">
      <w:numFmt w:val="bullet"/>
      <w:lvlText w:val="-"/>
      <w:lvlJc w:val="left"/>
      <w:pPr>
        <w:ind w:left="720" w:hanging="360"/>
      </w:pPr>
      <w:rPr>
        <w:rFonts w:ascii="Tahoma" w:eastAsia="Noto Sans CJK SC Regular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667FF"/>
    <w:multiLevelType w:val="hybridMultilevel"/>
    <w:tmpl w:val="FFDAF1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D6"/>
    <w:rsid w:val="00000548"/>
    <w:rsid w:val="00030E79"/>
    <w:rsid w:val="00056C32"/>
    <w:rsid w:val="001504A6"/>
    <w:rsid w:val="001944BA"/>
    <w:rsid w:val="001C028C"/>
    <w:rsid w:val="001E0190"/>
    <w:rsid w:val="002821F7"/>
    <w:rsid w:val="002E790E"/>
    <w:rsid w:val="003175DF"/>
    <w:rsid w:val="00372D42"/>
    <w:rsid w:val="00393408"/>
    <w:rsid w:val="004508A0"/>
    <w:rsid w:val="004B6885"/>
    <w:rsid w:val="00502E61"/>
    <w:rsid w:val="00575CB7"/>
    <w:rsid w:val="005F68C0"/>
    <w:rsid w:val="006757EF"/>
    <w:rsid w:val="007728A6"/>
    <w:rsid w:val="007A0344"/>
    <w:rsid w:val="007E27C7"/>
    <w:rsid w:val="00833694"/>
    <w:rsid w:val="0086632A"/>
    <w:rsid w:val="00886EB0"/>
    <w:rsid w:val="008F35D4"/>
    <w:rsid w:val="009E62F3"/>
    <w:rsid w:val="00A21E92"/>
    <w:rsid w:val="00AA78D6"/>
    <w:rsid w:val="00AC527C"/>
    <w:rsid w:val="00B408F5"/>
    <w:rsid w:val="00B72747"/>
    <w:rsid w:val="00B73933"/>
    <w:rsid w:val="00C5481E"/>
    <w:rsid w:val="00C767CF"/>
    <w:rsid w:val="00C774C3"/>
    <w:rsid w:val="00C85F5A"/>
    <w:rsid w:val="00C87E69"/>
    <w:rsid w:val="00C95DD9"/>
    <w:rsid w:val="00D96A9E"/>
    <w:rsid w:val="00DB12E5"/>
    <w:rsid w:val="00DB613A"/>
    <w:rsid w:val="00DC4846"/>
    <w:rsid w:val="00DE169D"/>
    <w:rsid w:val="00E4324E"/>
    <w:rsid w:val="00F57E7E"/>
    <w:rsid w:val="00FA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78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78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78D6"/>
  </w:style>
  <w:style w:type="paragraph" w:styleId="Pidipagina">
    <w:name w:val="footer"/>
    <w:basedOn w:val="Normale"/>
    <w:link w:val="PidipaginaCarattere"/>
    <w:uiPriority w:val="99"/>
    <w:unhideWhenUsed/>
    <w:rsid w:val="00AA78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78D6"/>
  </w:style>
  <w:style w:type="table" w:styleId="Grigliatabella">
    <w:name w:val="Table Grid"/>
    <w:basedOn w:val="Tabellanormale"/>
    <w:uiPriority w:val="59"/>
    <w:rsid w:val="00AA7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qFormat/>
    <w:rsid w:val="00AA78D6"/>
    <w:pPr>
      <w:widowControl w:val="0"/>
      <w:suppressLineNumbers/>
      <w:suppressAutoHyphens/>
      <w:jc w:val="left"/>
    </w:pPr>
    <w:rPr>
      <w:rFonts w:ascii="Liberation Serif;Times New Roma" w:eastAsia="Noto Sans CJK SC Regular" w:hAnsi="Liberation Serif;Times New Roma" w:cs="Lohit Devanagari"/>
      <w:color w:val="00000A"/>
      <w:sz w:val="24"/>
      <w:szCs w:val="24"/>
      <w:lang w:eastAsia="zh-CN" w:bidi="hi-I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AA78D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56C3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508A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57EF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57EF"/>
    <w:rPr>
      <w:rFonts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78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78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78D6"/>
  </w:style>
  <w:style w:type="paragraph" w:styleId="Pidipagina">
    <w:name w:val="footer"/>
    <w:basedOn w:val="Normale"/>
    <w:link w:val="PidipaginaCarattere"/>
    <w:uiPriority w:val="99"/>
    <w:unhideWhenUsed/>
    <w:rsid w:val="00AA78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78D6"/>
  </w:style>
  <w:style w:type="table" w:styleId="Grigliatabella">
    <w:name w:val="Table Grid"/>
    <w:basedOn w:val="Tabellanormale"/>
    <w:uiPriority w:val="59"/>
    <w:rsid w:val="00AA7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qFormat/>
    <w:rsid w:val="00AA78D6"/>
    <w:pPr>
      <w:widowControl w:val="0"/>
      <w:suppressLineNumbers/>
      <w:suppressAutoHyphens/>
      <w:jc w:val="left"/>
    </w:pPr>
    <w:rPr>
      <w:rFonts w:ascii="Liberation Serif;Times New Roma" w:eastAsia="Noto Sans CJK SC Regular" w:hAnsi="Liberation Serif;Times New Roma" w:cs="Lohit Devanagari"/>
      <w:color w:val="00000A"/>
      <w:sz w:val="24"/>
      <w:szCs w:val="24"/>
      <w:lang w:eastAsia="zh-CN" w:bidi="hi-I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AA78D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56C3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508A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57EF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57EF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ip.pegs@comune.bari.i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rip.segreteriagenerale@comunebari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ivacy.comunebari@pec.rupar.puglia.it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yperlink" Target="mailto:privacy@comune.bari.it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mailto:protocollo@gpdp.it" TargetMode="External"/><Relationship Id="rId14" Type="http://schemas.openxmlformats.org/officeDocument/2006/relationships/hyperlink" Target="mailto:peg.comunebari@pec.rupar.pugli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71816-EF88-47D0-A51C-B060B21D9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Leo Valerio</dc:creator>
  <cp:lastModifiedBy>Santospirito Daniela</cp:lastModifiedBy>
  <cp:revision>26</cp:revision>
  <cp:lastPrinted>2022-10-27T13:29:00Z</cp:lastPrinted>
  <dcterms:created xsi:type="dcterms:W3CDTF">2022-10-26T13:50:00Z</dcterms:created>
  <dcterms:modified xsi:type="dcterms:W3CDTF">2023-11-06T11:19:00Z</dcterms:modified>
</cp:coreProperties>
</file>