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DFC" w:rsidRDefault="00F50DFC" w:rsidP="00050EB2">
      <w:pPr>
        <w:spacing w:after="0" w:line="240" w:lineRule="auto"/>
        <w:rPr>
          <w:rFonts w:ascii="Century Gothic" w:hAnsi="Century Gothic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Eli Lilly Italia è alla ricerca di un/a neolaureato/a in In</w:t>
      </w:r>
      <w:r>
        <w:rPr>
          <w:rFonts w:ascii="Century Gothic" w:hAnsi="Century Gothic" w:cs="Arial"/>
          <w:sz w:val="24"/>
          <w:szCs w:val="24"/>
          <w:lang w:val="it-IT"/>
        </w:rPr>
        <w:t>ge</w:t>
      </w:r>
      <w:r w:rsidR="00170C48">
        <w:rPr>
          <w:rFonts w:ascii="Century Gothic" w:hAnsi="Century Gothic" w:cs="Arial"/>
          <w:sz w:val="24"/>
          <w:szCs w:val="24"/>
          <w:lang w:val="it-IT"/>
        </w:rPr>
        <w:t>g</w:t>
      </w:r>
      <w:r>
        <w:rPr>
          <w:rFonts w:ascii="Century Gothic" w:hAnsi="Century Gothic" w:cs="Arial"/>
          <w:sz w:val="24"/>
          <w:szCs w:val="24"/>
          <w:lang w:val="it-IT"/>
        </w:rPr>
        <w:t>neria Meccanica</w:t>
      </w:r>
      <w:r w:rsidR="001E1E93">
        <w:rPr>
          <w:rFonts w:ascii="Century Gothic" w:hAnsi="Century Gothic" w:cs="Arial"/>
          <w:sz w:val="24"/>
          <w:szCs w:val="24"/>
          <w:lang w:val="it-IT"/>
        </w:rPr>
        <w:t xml:space="preserve"> </w:t>
      </w:r>
      <w:r w:rsidRPr="001266B1">
        <w:rPr>
          <w:rFonts w:ascii="Century Gothic" w:hAnsi="Century Gothic" w:cs="Arial"/>
          <w:sz w:val="24"/>
          <w:szCs w:val="24"/>
          <w:lang w:val="it-IT"/>
        </w:rPr>
        <w:t>da inserire all’interno di un inter</w:t>
      </w:r>
      <w:r w:rsidR="00170C48">
        <w:rPr>
          <w:rFonts w:ascii="Century Gothic" w:hAnsi="Century Gothic" w:cs="Arial"/>
          <w:sz w:val="24"/>
          <w:szCs w:val="24"/>
          <w:lang w:val="it-IT"/>
        </w:rPr>
        <w:t>essante per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corso di </w:t>
      </w:r>
      <w:proofErr w:type="spellStart"/>
      <w:r w:rsidRPr="001266B1">
        <w:rPr>
          <w:rFonts w:ascii="Century Gothic" w:hAnsi="Century Gothic" w:cs="Arial"/>
          <w:sz w:val="24"/>
          <w:szCs w:val="24"/>
          <w:lang w:val="it-IT"/>
        </w:rPr>
        <w:t>internship</w:t>
      </w:r>
      <w:proofErr w:type="spellEnd"/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nell’area </w:t>
      </w:r>
      <w:r>
        <w:rPr>
          <w:rFonts w:ascii="Century Gothic" w:hAnsi="Century Gothic" w:cs="Arial"/>
          <w:sz w:val="24"/>
          <w:szCs w:val="24"/>
          <w:lang w:val="it-IT"/>
        </w:rPr>
        <w:t>Engineering.</w:t>
      </w:r>
    </w:p>
    <w:p w:rsidR="00050EB2" w:rsidRPr="009B5D5D" w:rsidRDefault="00050EB2" w:rsidP="00050EB2">
      <w:p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>La risorsa, supportando il team di Ingegneri di Processo, si occuperà delle seguenti attività:</w:t>
      </w:r>
    </w:p>
    <w:p w:rsidR="00050EB2" w:rsidRPr="009B5D5D" w:rsidRDefault="00050EB2" w:rsidP="00050EB2">
      <w:p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 xml:space="preserve">proporre azioni di miglioramento mirate sia all’aumento dell’efficienza/produttività, che alla sicurezza; </w:t>
      </w: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 xml:space="preserve">gestire in campo dei fornitori e seguire i lavori specifici sugli impianti; </w:t>
      </w: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>proporre di azioni di Manutenzione Predittiva mirate;</w:t>
      </w: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 xml:space="preserve">gestire le problematiche connesse alla manutenzione ordinaria dei macchinari, </w:t>
      </w: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9B5D5D"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  <w:t>aggiornamento e verifica delle schede di manutenzione</w:t>
      </w:r>
    </w:p>
    <w:p w:rsidR="00050EB2" w:rsidRPr="009B5D5D" w:rsidRDefault="00050EB2" w:rsidP="00050EB2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Segoe UI"/>
          <w:sz w:val="24"/>
          <w:szCs w:val="24"/>
          <w:shd w:val="clear" w:color="auto" w:fill="FFFFFF"/>
          <w:lang w:val="it-IT"/>
        </w:rPr>
      </w:pPr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 xml:space="preserve">scelta degli opportuni materiali pezzi di ricambio e collaborare alla corretta gestione dei materiali presenti in magazzino (livello di riordino, codifica, </w:t>
      </w:r>
      <w:proofErr w:type="spellStart"/>
      <w:proofErr w:type="gramStart"/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>intercambiabilità,ecc</w:t>
      </w:r>
      <w:proofErr w:type="spellEnd"/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>.</w:t>
      </w:r>
      <w:proofErr w:type="gramEnd"/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>)</w:t>
      </w:r>
    </w:p>
    <w:p w:rsidR="00050EB2" w:rsidRPr="00050EB2" w:rsidRDefault="00050EB2" w:rsidP="00050EB2">
      <w:pPr>
        <w:shd w:val="clear" w:color="auto" w:fill="FFFFFF"/>
        <w:spacing w:after="0" w:line="240" w:lineRule="auto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br/>
      </w:r>
    </w:p>
    <w:p w:rsidR="00050EB2" w:rsidRPr="00050EB2" w:rsidRDefault="00050EB2" w:rsidP="00050EB2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proofErr w:type="spellStart"/>
      <w:r w:rsidRPr="009B5D5D">
        <w:rPr>
          <w:rFonts w:ascii="Century Gothic" w:eastAsia="Times New Roman" w:hAnsi="Century Gothic" w:cs="Segoe U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Requisiti</w:t>
      </w:r>
      <w:proofErr w:type="spellEnd"/>
      <w:r w:rsidRPr="009B5D5D">
        <w:rPr>
          <w:rFonts w:ascii="Century Gothic" w:eastAsia="Times New Roman" w:hAnsi="Century Gothic" w:cs="Segoe U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B5D5D">
        <w:rPr>
          <w:rFonts w:ascii="Century Gothic" w:eastAsia="Times New Roman" w:hAnsi="Century Gothic" w:cs="Segoe U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richiesti</w:t>
      </w:r>
      <w:proofErr w:type="spellEnd"/>
      <w:r w:rsidRPr="009B5D5D">
        <w:rPr>
          <w:rFonts w:ascii="Century Gothic" w:eastAsia="Times New Roman" w:hAnsi="Century Gothic" w:cs="Segoe U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:</w:t>
      </w:r>
      <w:r w:rsidRPr="00050EB2">
        <w:rPr>
          <w:rFonts w:ascii="Century Gothic" w:eastAsia="Times New Roman" w:hAnsi="Century Gothic" w:cs="Segoe U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br/>
      </w:r>
      <w:bookmarkStart w:id="0" w:name="_GoBack"/>
      <w:bookmarkEnd w:id="0"/>
    </w:p>
    <w:p w:rsidR="00050EB2" w:rsidRPr="00050EB2" w:rsidRDefault="00050EB2" w:rsidP="00050EB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>Laurea in Ingegneria preferibilmente ad indirizzo meccanico</w:t>
      </w:r>
      <w:r w:rsidRPr="009B5D5D">
        <w:rPr>
          <w:rFonts w:ascii="Century Gothic" w:eastAsia="Times New Roman" w:hAnsi="Century Gothic" w:cs="Segoe UI"/>
          <w:sz w:val="24"/>
          <w:szCs w:val="24"/>
          <w:lang w:val="it-IT"/>
        </w:rPr>
        <w:t xml:space="preserve"> </w:t>
      </w:r>
    </w:p>
    <w:p w:rsidR="009B5D5D" w:rsidRPr="009B5D5D" w:rsidRDefault="00050EB2" w:rsidP="009B5D5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r w:rsidRPr="00050EB2">
        <w:rPr>
          <w:rFonts w:ascii="Century Gothic" w:eastAsia="Times New Roman" w:hAnsi="Century Gothic" w:cs="Segoe UI"/>
          <w:sz w:val="24"/>
          <w:szCs w:val="24"/>
          <w:lang w:val="it-IT"/>
        </w:rPr>
        <w:t>Ottima conoscenza della lingua inglese (B2 o superiore)</w:t>
      </w:r>
    </w:p>
    <w:p w:rsidR="009B5D5D" w:rsidRPr="009B5D5D" w:rsidRDefault="009B5D5D" w:rsidP="009B5D5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proofErr w:type="spellStart"/>
      <w:r w:rsidRPr="009B5D5D"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</w:rPr>
        <w:t>Predisposizione</w:t>
      </w:r>
      <w:proofErr w:type="spellEnd"/>
      <w:r w:rsidRPr="009B5D5D"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</w:rPr>
        <w:t xml:space="preserve"> al </w:t>
      </w:r>
      <w:proofErr w:type="spellStart"/>
      <w:r w:rsidRPr="009B5D5D"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</w:rPr>
        <w:t>lavoro</w:t>
      </w:r>
      <w:proofErr w:type="spellEnd"/>
      <w:r w:rsidRPr="009B5D5D"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</w:rPr>
        <w:t xml:space="preserve"> in team</w:t>
      </w:r>
    </w:p>
    <w:p w:rsidR="009B5D5D" w:rsidRPr="009B5D5D" w:rsidRDefault="009B5D5D" w:rsidP="009B5D5D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r w:rsidRPr="009B5D5D"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  <w:lang w:val="it-IT"/>
        </w:rPr>
        <w:t>Buone capacità analitiche ed organizzative</w:t>
      </w:r>
    </w:p>
    <w:p w:rsidR="009B5D5D" w:rsidRDefault="009B5D5D" w:rsidP="009B5D5D">
      <w:pPr>
        <w:shd w:val="clear" w:color="auto" w:fill="FFFFFF"/>
        <w:spacing w:after="0" w:line="240" w:lineRule="auto"/>
        <w:textAlignment w:val="baseline"/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  <w:lang w:val="it-IT"/>
        </w:rPr>
      </w:pPr>
    </w:p>
    <w:p w:rsidR="009B5D5D" w:rsidRDefault="009B5D5D" w:rsidP="009B5D5D">
      <w:pPr>
        <w:shd w:val="clear" w:color="auto" w:fill="FFFFFF"/>
        <w:spacing w:after="0" w:line="240" w:lineRule="auto"/>
        <w:textAlignment w:val="baseline"/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  <w:lang w:val="it-IT"/>
        </w:rPr>
      </w:pPr>
    </w:p>
    <w:p w:rsidR="009B5D5D" w:rsidRPr="009B5D5D" w:rsidRDefault="009B5D5D" w:rsidP="009B5D5D">
      <w:pPr>
        <w:shd w:val="clear" w:color="auto" w:fill="FFFFFF"/>
        <w:spacing w:after="0" w:line="240" w:lineRule="auto"/>
        <w:textAlignment w:val="baseline"/>
        <w:rPr>
          <w:rFonts w:ascii="Century Gothic" w:eastAsia="Times New Roman" w:hAnsi="Century Gothic" w:cs="Segoe UI"/>
          <w:sz w:val="24"/>
          <w:szCs w:val="24"/>
          <w:lang w:val="it-IT"/>
        </w:rPr>
      </w:pPr>
      <w:r>
        <w:rPr>
          <w:rFonts w:ascii="Century Gothic" w:hAnsi="Century Gothic"/>
          <w:color w:val="000000"/>
          <w:spacing w:val="-8"/>
          <w:sz w:val="24"/>
          <w:szCs w:val="24"/>
          <w:shd w:val="clear" w:color="auto" w:fill="FFFFFF"/>
          <w:lang w:val="it-IT"/>
        </w:rPr>
        <w:t>Previsto inserimento in stage di 6 mesi retribuito (1100€ netti mesi con mensa aziendale gratuita).</w:t>
      </w:r>
    </w:p>
    <w:p w:rsidR="004A5E7B" w:rsidRDefault="009B5D5D" w:rsidP="009B5D5D">
      <w:pPr>
        <w:rPr>
          <w:rFonts w:ascii="Century Gothic" w:hAnsi="Century Gothic"/>
          <w:sz w:val="24"/>
          <w:szCs w:val="24"/>
          <w:lang w:val="it-IT"/>
        </w:rPr>
      </w:pPr>
      <w:r w:rsidRPr="009B5D5D">
        <w:rPr>
          <w:rFonts w:ascii="Century Gothic" w:hAnsi="Century Gothic"/>
          <w:sz w:val="24"/>
          <w:szCs w:val="24"/>
          <w:lang w:val="it-IT"/>
        </w:rPr>
        <w:t xml:space="preserve">  </w:t>
      </w:r>
    </w:p>
    <w:p w:rsidR="004A5E7B" w:rsidRDefault="004A5E7B" w:rsidP="004A5E7B">
      <w:pPr>
        <w:rPr>
          <w:rFonts w:ascii="Century Gothic" w:hAnsi="Century Gothic"/>
          <w:sz w:val="24"/>
          <w:szCs w:val="24"/>
          <w:lang w:val="it-IT"/>
        </w:rPr>
      </w:pPr>
    </w:p>
    <w:p w:rsidR="004A5E7B" w:rsidRPr="004A5E7B" w:rsidRDefault="004A5E7B" w:rsidP="004A5E7B">
      <w:pPr>
        <w:rPr>
          <w:rFonts w:ascii="Century Gothic" w:hAnsi="Century Gothic"/>
          <w:sz w:val="24"/>
          <w:szCs w:val="24"/>
          <w:lang w:val="it-IT"/>
        </w:rPr>
      </w:pPr>
      <w:r w:rsidRPr="004A5E7B">
        <w:rPr>
          <w:rFonts w:ascii="Century Gothic" w:hAnsi="Century Gothic"/>
          <w:sz w:val="24"/>
          <w:szCs w:val="24"/>
          <w:lang w:val="it-IT"/>
        </w:rPr>
        <w:t>Per candidarsi:</w:t>
      </w:r>
    </w:p>
    <w:p w:rsidR="004A5E7B" w:rsidRPr="004A5E7B" w:rsidRDefault="004A5E7B" w:rsidP="004A5E7B">
      <w:pPr>
        <w:rPr>
          <w:rFonts w:ascii="Century Gothic" w:hAnsi="Century Gothic"/>
          <w:sz w:val="24"/>
          <w:szCs w:val="24"/>
          <w:lang w:val="it-IT"/>
        </w:rPr>
      </w:pPr>
      <w:r w:rsidRPr="004A5E7B">
        <w:rPr>
          <w:rFonts w:ascii="Century Gothic" w:hAnsi="Century Gothic"/>
          <w:sz w:val="24"/>
          <w:szCs w:val="24"/>
          <w:lang w:val="it-IT"/>
        </w:rPr>
        <w:t xml:space="preserve">inviare il proprio cv aggiornato a: </w:t>
      </w:r>
      <w:hyperlink r:id="rId5" w:history="1">
        <w:r w:rsidRPr="000973BA">
          <w:rPr>
            <w:rStyle w:val="Hyperlink"/>
            <w:rFonts w:ascii="Century Gothic" w:hAnsi="Century Gothic"/>
            <w:sz w:val="24"/>
            <w:szCs w:val="24"/>
            <w:lang w:val="it-IT"/>
          </w:rPr>
          <w:t>nesi_alessandra@lilly.com</w:t>
        </w:r>
      </w:hyperlink>
      <w:r>
        <w:rPr>
          <w:rFonts w:ascii="Century Gothic" w:hAnsi="Century Gothic"/>
          <w:sz w:val="24"/>
          <w:szCs w:val="24"/>
          <w:lang w:val="it-IT"/>
        </w:rPr>
        <w:t xml:space="preserve"> </w:t>
      </w:r>
      <w:r w:rsidRPr="004A5E7B">
        <w:rPr>
          <w:rFonts w:ascii="Century Gothic" w:hAnsi="Century Gothic"/>
          <w:sz w:val="24"/>
          <w:szCs w:val="24"/>
          <w:lang w:val="it-IT"/>
        </w:rPr>
        <w:t xml:space="preserve">entro il </w:t>
      </w:r>
      <w:r>
        <w:rPr>
          <w:rFonts w:ascii="Century Gothic" w:hAnsi="Century Gothic"/>
          <w:sz w:val="24"/>
          <w:szCs w:val="24"/>
          <w:lang w:val="it-IT"/>
        </w:rPr>
        <w:t>30/06/2019</w:t>
      </w:r>
    </w:p>
    <w:p w:rsidR="004A5E7B" w:rsidRPr="004A5E7B" w:rsidRDefault="004A5E7B" w:rsidP="004A5E7B">
      <w:pPr>
        <w:rPr>
          <w:rFonts w:ascii="Century Gothic" w:hAnsi="Century Gothic"/>
          <w:sz w:val="24"/>
          <w:szCs w:val="24"/>
          <w:lang w:val="it-IT"/>
        </w:rPr>
      </w:pPr>
      <w:r w:rsidRPr="004A5E7B">
        <w:rPr>
          <w:rFonts w:ascii="Century Gothic" w:hAnsi="Century Gothic"/>
          <w:sz w:val="24"/>
          <w:szCs w:val="24"/>
          <w:lang w:val="it-IT"/>
        </w:rPr>
        <w:t>inserendo in oggetto “Rif. Contatto Ufficio Placement Politecnico di Bari”</w:t>
      </w:r>
    </w:p>
    <w:p w:rsidR="004A5E7B" w:rsidRPr="004A5E7B" w:rsidRDefault="004A5E7B" w:rsidP="004A5E7B">
      <w:pPr>
        <w:rPr>
          <w:rFonts w:ascii="Century Gothic" w:hAnsi="Century Gothic"/>
          <w:sz w:val="18"/>
          <w:szCs w:val="24"/>
          <w:lang w:val="it-IT"/>
        </w:rPr>
      </w:pPr>
      <w:r w:rsidRPr="004A5E7B">
        <w:rPr>
          <w:rFonts w:ascii="Century Gothic" w:hAnsi="Century Gothic"/>
          <w:sz w:val="18"/>
          <w:szCs w:val="24"/>
          <w:lang w:val="it-IT"/>
        </w:rPr>
        <w:t xml:space="preserve">Il CV dovrà contenere l’autorizzazione al trattamento dei dati personali ai sensi del D. </w:t>
      </w:r>
      <w:proofErr w:type="spellStart"/>
      <w:r w:rsidRPr="004A5E7B">
        <w:rPr>
          <w:rFonts w:ascii="Century Gothic" w:hAnsi="Century Gothic"/>
          <w:sz w:val="18"/>
          <w:szCs w:val="24"/>
          <w:lang w:val="it-IT"/>
        </w:rPr>
        <w:t>Lgs</w:t>
      </w:r>
      <w:proofErr w:type="spellEnd"/>
      <w:r w:rsidRPr="004A5E7B">
        <w:rPr>
          <w:rFonts w:ascii="Century Gothic" w:hAnsi="Century Gothic"/>
          <w:sz w:val="18"/>
          <w:szCs w:val="24"/>
          <w:lang w:val="it-IT"/>
        </w:rPr>
        <w:t xml:space="preserve">. n. 196/2003 e ss.mm. e ii. e dell’art. 13 GDPR (Regolamento UE 2016/679) ed attestazione di veridicità ai sensi del DPR n.445/2000. </w:t>
      </w:r>
    </w:p>
    <w:p w:rsidR="00902039" w:rsidRPr="004A5E7B" w:rsidRDefault="004A5E7B" w:rsidP="004A5E7B">
      <w:pPr>
        <w:rPr>
          <w:rFonts w:ascii="Century Gothic" w:hAnsi="Century Gothic"/>
          <w:sz w:val="18"/>
          <w:szCs w:val="24"/>
          <w:lang w:val="it-IT"/>
        </w:rPr>
      </w:pPr>
      <w:r w:rsidRPr="004A5E7B">
        <w:rPr>
          <w:rFonts w:ascii="Century Gothic" w:hAnsi="Century Gothic"/>
          <w:sz w:val="18"/>
          <w:szCs w:val="24"/>
          <w:lang w:val="it-IT"/>
        </w:rPr>
        <w:t>Il presente annuncio è rivolto ad ambo i sessi, ai sensi della normativa vigente.</w:t>
      </w:r>
    </w:p>
    <w:sectPr w:rsidR="00902039" w:rsidRPr="004A5E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1898"/>
    <w:multiLevelType w:val="multilevel"/>
    <w:tmpl w:val="5AE8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15A5C"/>
    <w:multiLevelType w:val="hybridMultilevel"/>
    <w:tmpl w:val="9A80C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C3A1C"/>
    <w:multiLevelType w:val="hybridMultilevel"/>
    <w:tmpl w:val="04DE25A2"/>
    <w:lvl w:ilvl="0" w:tplc="94D2CE6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C1F9E"/>
    <w:multiLevelType w:val="multilevel"/>
    <w:tmpl w:val="6076F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E61FF1"/>
    <w:multiLevelType w:val="multilevel"/>
    <w:tmpl w:val="2FFC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B2"/>
    <w:rsid w:val="00050EB2"/>
    <w:rsid w:val="00170C48"/>
    <w:rsid w:val="001E1E93"/>
    <w:rsid w:val="004A5E7B"/>
    <w:rsid w:val="00902039"/>
    <w:rsid w:val="009B5D5D"/>
    <w:rsid w:val="00F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3C05"/>
  <w15:chartTrackingRefBased/>
  <w15:docId w15:val="{8DE6971B-37C5-4C55-9C23-A75E6E7B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5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3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si_alessandra@lill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 Lilly and Company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Nesi</dc:creator>
  <cp:keywords/>
  <dc:description/>
  <cp:lastModifiedBy>Alessandra Nesi</cp:lastModifiedBy>
  <cp:revision>2</cp:revision>
  <dcterms:created xsi:type="dcterms:W3CDTF">2019-05-31T12:25:00Z</dcterms:created>
  <dcterms:modified xsi:type="dcterms:W3CDTF">2019-05-31T12:25:00Z</dcterms:modified>
</cp:coreProperties>
</file>